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B1" w:rsidRPr="00231AB1" w:rsidRDefault="00231AB1" w:rsidP="00231AB1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AB1">
        <w:rPr>
          <w:rFonts w:ascii="Times New Roman" w:hAnsi="Times New Roman" w:cs="Times New Roman"/>
          <w:sz w:val="28"/>
          <w:szCs w:val="28"/>
        </w:rPr>
        <w:t xml:space="preserve">г. Новосибирск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AB1">
        <w:rPr>
          <w:rFonts w:ascii="Times New Roman" w:hAnsi="Times New Roman" w:cs="Times New Roman"/>
          <w:sz w:val="28"/>
          <w:szCs w:val="28"/>
        </w:rPr>
        <w:t xml:space="preserve"> </w:t>
      </w:r>
      <w:r w:rsidR="007859B1">
        <w:rPr>
          <w:rFonts w:ascii="Times New Roman" w:hAnsi="Times New Roman" w:cs="Times New Roman"/>
          <w:sz w:val="28"/>
          <w:szCs w:val="28"/>
        </w:rPr>
        <w:t xml:space="preserve">      </w:t>
      </w:r>
      <w:r w:rsidRPr="00231AB1">
        <w:rPr>
          <w:rFonts w:ascii="Times New Roman" w:hAnsi="Times New Roman" w:cs="Times New Roman"/>
          <w:sz w:val="28"/>
          <w:szCs w:val="28"/>
        </w:rPr>
        <w:t xml:space="preserve"> «25» января 2022 г.</w:t>
      </w:r>
    </w:p>
    <w:p w:rsidR="00231AB1" w:rsidRPr="00290FA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31AB1" w:rsidRPr="00231AB1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31AB1" w:rsidRPr="00231AB1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B1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231AB1" w:rsidRPr="00231AB1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B1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города Новосибирска</w:t>
      </w:r>
    </w:p>
    <w:p w:rsidR="00231AB1" w:rsidRPr="00231AB1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B1">
        <w:rPr>
          <w:rFonts w:ascii="Times New Roman" w:hAnsi="Times New Roman" w:cs="Times New Roman"/>
          <w:b/>
          <w:sz w:val="28"/>
          <w:szCs w:val="28"/>
        </w:rPr>
        <w:t>«О внесении изменений в Устав города Новосибирска, принятый</w:t>
      </w:r>
    </w:p>
    <w:p w:rsidR="00231AB1" w:rsidRPr="00231AB1" w:rsidRDefault="00231AB1" w:rsidP="00231AB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B1">
        <w:rPr>
          <w:rFonts w:ascii="Times New Roman" w:hAnsi="Times New Roman" w:cs="Times New Roman"/>
          <w:b/>
          <w:sz w:val="28"/>
          <w:szCs w:val="28"/>
        </w:rPr>
        <w:t>решением городского Совета Новосибирска от 27.06.2007 № 616»</w:t>
      </w:r>
    </w:p>
    <w:p w:rsidR="00231AB1" w:rsidRPr="00290FA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31AB1" w:rsidRPr="00231AB1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AB1">
        <w:rPr>
          <w:rFonts w:ascii="Times New Roman" w:hAnsi="Times New Roman" w:cs="Times New Roman"/>
          <w:sz w:val="28"/>
          <w:szCs w:val="28"/>
        </w:rPr>
        <w:t>В целях обеспечения реализации прав жителей города Новосибирска на участие в процессе обсуждения проектов муниципальных правовых актов города Новосибирска по вопросам местного значения проведены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(далее – проект решения).</w:t>
      </w:r>
    </w:p>
    <w:p w:rsidR="00231AB1" w:rsidRPr="00231AB1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AB1">
        <w:rPr>
          <w:rFonts w:ascii="Times New Roman" w:hAnsi="Times New Roman" w:cs="Times New Roman"/>
          <w:sz w:val="28"/>
          <w:szCs w:val="28"/>
        </w:rPr>
        <w:t>Решение Совета депутатов города Новосибирска от 22.12.2021 № 282 «О назначении публичных слушаний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и проект решения опубликованы в Бюллетене органов местного самоуправления города Новосибирска от 23.12.2021 № 55, на Официальном интернет-портале правовой информации города Новосибирска (www.nskpravo.info), официальном сайте города Новосибирска (www.novo-sibirsk.ru), официальном сайте Совета депутатов города Новосибирска (www.gorsovetnsk.ru), а также в сетевых изданиях (сайтах) «НДН.ИНФО» (www.ndn.info.ru), «Комсомольская правда. Новосибирск» (www.nsk.kp.ru).</w:t>
      </w:r>
    </w:p>
    <w:p w:rsidR="00231AB1" w:rsidRPr="00231AB1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AB1">
        <w:rPr>
          <w:rFonts w:ascii="Times New Roman" w:hAnsi="Times New Roman" w:cs="Times New Roman"/>
          <w:sz w:val="28"/>
          <w:szCs w:val="28"/>
        </w:rPr>
        <w:t>Публичные слушания по проекту решения проведены 25 января 2022 года.</w:t>
      </w:r>
    </w:p>
    <w:p w:rsidR="0061175B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AB1">
        <w:rPr>
          <w:rFonts w:ascii="Times New Roman" w:hAnsi="Times New Roman" w:cs="Times New Roman"/>
          <w:sz w:val="28"/>
          <w:szCs w:val="28"/>
        </w:rPr>
        <w:t>В процессе проведе</w:t>
      </w:r>
      <w:r w:rsidR="005A68D0">
        <w:rPr>
          <w:rFonts w:ascii="Times New Roman" w:hAnsi="Times New Roman" w:cs="Times New Roman"/>
          <w:sz w:val="28"/>
          <w:szCs w:val="28"/>
        </w:rPr>
        <w:t>ния публичных слушаний заслушана</w:t>
      </w:r>
      <w:r w:rsidRPr="00231AB1">
        <w:rPr>
          <w:rFonts w:ascii="Times New Roman" w:hAnsi="Times New Roman" w:cs="Times New Roman"/>
          <w:sz w:val="28"/>
          <w:szCs w:val="28"/>
        </w:rPr>
        <w:t xml:space="preserve"> </w:t>
      </w:r>
      <w:r w:rsidR="0061175B" w:rsidRPr="0061175B">
        <w:rPr>
          <w:rFonts w:ascii="Times New Roman" w:hAnsi="Times New Roman" w:cs="Times New Roman"/>
          <w:sz w:val="28"/>
          <w:szCs w:val="28"/>
        </w:rPr>
        <w:t>информация, представленная экспертами</w:t>
      </w:r>
      <w:r w:rsidR="005A68D0">
        <w:rPr>
          <w:rFonts w:ascii="Times New Roman" w:hAnsi="Times New Roman" w:cs="Times New Roman"/>
          <w:sz w:val="28"/>
          <w:szCs w:val="28"/>
        </w:rPr>
        <w:t>.</w:t>
      </w:r>
    </w:p>
    <w:p w:rsidR="00231AB1" w:rsidRPr="00C0537B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37B">
        <w:rPr>
          <w:rFonts w:ascii="Times New Roman" w:hAnsi="Times New Roman" w:cs="Times New Roman"/>
          <w:sz w:val="28"/>
          <w:szCs w:val="28"/>
        </w:rPr>
        <w:t xml:space="preserve">Поступившие предложения по проекту решения, рекомендации экспертов </w:t>
      </w:r>
      <w:r w:rsidR="00C0537B">
        <w:rPr>
          <w:rFonts w:ascii="Times New Roman" w:hAnsi="Times New Roman" w:cs="Times New Roman"/>
          <w:sz w:val="28"/>
          <w:szCs w:val="28"/>
        </w:rPr>
        <w:t>публичных слушаний об одобрении</w:t>
      </w:r>
      <w:r w:rsidRPr="00C0537B">
        <w:rPr>
          <w:rFonts w:ascii="Times New Roman" w:hAnsi="Times New Roman" w:cs="Times New Roman"/>
          <w:sz w:val="28"/>
          <w:szCs w:val="28"/>
        </w:rPr>
        <w:t xml:space="preserve"> предложений по проекту решения приведены в приложении к настоящему заключению.</w:t>
      </w:r>
    </w:p>
    <w:p w:rsidR="00231AB1" w:rsidRPr="00231AB1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AB1">
        <w:rPr>
          <w:rFonts w:ascii="Times New Roman" w:hAnsi="Times New Roman" w:cs="Times New Roman"/>
          <w:sz w:val="28"/>
          <w:szCs w:val="28"/>
        </w:rPr>
        <w:t>По результатам публичных слушаний сделано следующее</w:t>
      </w:r>
    </w:p>
    <w:p w:rsidR="00231AB1" w:rsidRPr="00290FA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31AB1" w:rsidRPr="00231AB1" w:rsidRDefault="00231AB1" w:rsidP="00231AB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B1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231AB1" w:rsidRPr="00290FAF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231AB1" w:rsidRPr="00231AB1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31AB1">
        <w:rPr>
          <w:rFonts w:ascii="Times New Roman" w:hAnsi="Times New Roman" w:cs="Times New Roman"/>
          <w:sz w:val="28"/>
          <w:szCs w:val="28"/>
        </w:rPr>
        <w:t>Считать публичные слушания по проекту решения состоявшимися.</w:t>
      </w:r>
    </w:p>
    <w:p w:rsidR="00231AB1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31AB1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осуществлена в соответствии с Федеральным законом от 06.10.2003 № 131-ФЗ «Об общих принципах организации местного самоуправления в Российской Федерации» и Порядком организации и проведения публичных слушаний в городе Новосибирске, определенным решением Совета депутатов города Новосибирска от 20.06.2018 № 642.</w:t>
      </w:r>
    </w:p>
    <w:p w:rsidR="006B6588" w:rsidRDefault="00231AB1" w:rsidP="00231AB1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154B0F" w:rsidRPr="007A0BEB">
        <w:rPr>
          <w:rFonts w:ascii="Times New Roman" w:hAnsi="Times New Roman" w:cs="Times New Roman"/>
          <w:sz w:val="28"/>
          <w:szCs w:val="28"/>
        </w:rPr>
        <w:t>В целом п</w:t>
      </w:r>
      <w:r w:rsidR="00FE0133" w:rsidRPr="007A0BEB">
        <w:rPr>
          <w:rFonts w:ascii="Times New Roman" w:hAnsi="Times New Roman" w:cs="Times New Roman"/>
          <w:sz w:val="28"/>
          <w:szCs w:val="28"/>
        </w:rPr>
        <w:t>роект решения получил положительную оценку и рекомендуется к принятию Советом депутатов города Новосибирска</w:t>
      </w:r>
      <w:r w:rsidR="003B3599">
        <w:rPr>
          <w:rFonts w:ascii="Times New Roman" w:hAnsi="Times New Roman" w:cs="Times New Roman"/>
          <w:sz w:val="28"/>
          <w:szCs w:val="28"/>
        </w:rPr>
        <w:t xml:space="preserve"> с учетом предложений, одобренных экспертами публичных слушаний</w:t>
      </w:r>
      <w:r w:rsidR="00FE0133" w:rsidRPr="007A0BEB">
        <w:rPr>
          <w:rFonts w:ascii="Times New Roman" w:hAnsi="Times New Roman" w:cs="Times New Roman"/>
          <w:sz w:val="28"/>
          <w:szCs w:val="28"/>
        </w:rPr>
        <w:t>.</w:t>
      </w:r>
    </w:p>
    <w:p w:rsidR="00231AB1" w:rsidRPr="00290FAF" w:rsidRDefault="00231AB1" w:rsidP="00231AB1">
      <w:pPr>
        <w:spacing w:after="0" w:line="240" w:lineRule="atLeast"/>
        <w:ind w:firstLine="709"/>
        <w:contextualSpacing/>
        <w:jc w:val="both"/>
        <w:rPr>
          <w:rStyle w:val="aa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9D3E01" w:rsidRPr="007A0BEB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B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3D2C" w:rsidRPr="007A0BEB">
        <w:rPr>
          <w:rFonts w:ascii="Times New Roman" w:hAnsi="Times New Roman" w:cs="Times New Roman"/>
          <w:sz w:val="28"/>
          <w:szCs w:val="28"/>
        </w:rPr>
        <w:t>о</w:t>
      </w:r>
      <w:r w:rsidRPr="007A0BEB">
        <w:rPr>
          <w:rFonts w:ascii="Times New Roman" w:hAnsi="Times New Roman" w:cs="Times New Roman"/>
          <w:sz w:val="28"/>
          <w:szCs w:val="28"/>
        </w:rPr>
        <w:t>рг</w:t>
      </w:r>
      <w:r w:rsidR="00423D2C" w:rsidRPr="007A0BEB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7A0BEB">
        <w:rPr>
          <w:rFonts w:ascii="Times New Roman" w:hAnsi="Times New Roman" w:cs="Times New Roman"/>
          <w:sz w:val="28"/>
          <w:szCs w:val="28"/>
        </w:rPr>
        <w:t>комитета,</w:t>
      </w:r>
    </w:p>
    <w:p w:rsidR="009D3E01" w:rsidRPr="007A0BEB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BEB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9D3E01" w:rsidRPr="007A0BEB" w:rsidRDefault="009D3E01" w:rsidP="009D3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BEB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   </w:t>
      </w:r>
      <w:r w:rsidR="00231A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0B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7DA4" w:rsidRPr="007A0BEB">
        <w:rPr>
          <w:rFonts w:ascii="Times New Roman" w:hAnsi="Times New Roman" w:cs="Times New Roman"/>
          <w:sz w:val="28"/>
          <w:szCs w:val="28"/>
        </w:rPr>
        <w:t xml:space="preserve">   </w:t>
      </w:r>
      <w:r w:rsidRPr="007A0BEB">
        <w:rPr>
          <w:rFonts w:ascii="Times New Roman" w:hAnsi="Times New Roman" w:cs="Times New Roman"/>
          <w:sz w:val="28"/>
          <w:szCs w:val="28"/>
        </w:rPr>
        <w:t xml:space="preserve">  </w:t>
      </w:r>
      <w:r w:rsidR="001819BE" w:rsidRPr="007A0BE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0BEB">
        <w:rPr>
          <w:rFonts w:ascii="Times New Roman" w:hAnsi="Times New Roman" w:cs="Times New Roman"/>
          <w:sz w:val="28"/>
          <w:szCs w:val="28"/>
        </w:rPr>
        <w:t xml:space="preserve"> </w:t>
      </w:r>
      <w:r w:rsidR="003D1215">
        <w:rPr>
          <w:rFonts w:ascii="Times New Roman" w:hAnsi="Times New Roman" w:cs="Times New Roman"/>
          <w:sz w:val="28"/>
          <w:szCs w:val="28"/>
        </w:rPr>
        <w:t xml:space="preserve"> </w:t>
      </w:r>
      <w:r w:rsidR="007A0BEB">
        <w:rPr>
          <w:rFonts w:ascii="Times New Roman" w:hAnsi="Times New Roman" w:cs="Times New Roman"/>
          <w:sz w:val="28"/>
          <w:szCs w:val="28"/>
        </w:rPr>
        <w:t xml:space="preserve">    </w:t>
      </w:r>
      <w:r w:rsidRPr="007A0BEB">
        <w:rPr>
          <w:rFonts w:ascii="Times New Roman" w:hAnsi="Times New Roman" w:cs="Times New Roman"/>
          <w:sz w:val="28"/>
          <w:szCs w:val="28"/>
        </w:rPr>
        <w:t xml:space="preserve"> </w:t>
      </w:r>
      <w:r w:rsidR="0012357B" w:rsidRPr="007A0BEB">
        <w:rPr>
          <w:rFonts w:ascii="Times New Roman" w:hAnsi="Times New Roman" w:cs="Times New Roman"/>
          <w:sz w:val="28"/>
          <w:szCs w:val="28"/>
        </w:rPr>
        <w:t xml:space="preserve">  </w:t>
      </w:r>
      <w:r w:rsidR="001819BE" w:rsidRPr="007A0BEB">
        <w:rPr>
          <w:rFonts w:ascii="Times New Roman" w:hAnsi="Times New Roman" w:cs="Times New Roman"/>
          <w:sz w:val="28"/>
          <w:szCs w:val="28"/>
        </w:rPr>
        <w:t>Н. А. Тямин</w:t>
      </w:r>
    </w:p>
    <w:p w:rsidR="00CA7CC4" w:rsidRPr="00290FAF" w:rsidRDefault="00CA7CC4" w:rsidP="00426C8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465257" w:rsidRDefault="00426C89" w:rsidP="002F4EBE">
      <w:pPr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65257" w:rsidSect="00465257">
          <w:pgSz w:w="11906" w:h="16838"/>
          <w:pgMar w:top="709" w:right="707" w:bottom="709" w:left="993" w:header="709" w:footer="709" w:gutter="0"/>
          <w:pgNumType w:start="1"/>
          <w:cols w:space="708"/>
          <w:titlePg/>
          <w:docGrid w:linePitch="360"/>
        </w:sectPr>
      </w:pPr>
      <w:r w:rsidRPr="007A0BEB">
        <w:rPr>
          <w:rFonts w:ascii="Times New Roman" w:hAnsi="Times New Roman" w:cs="Times New Roman"/>
          <w:sz w:val="28"/>
          <w:szCs w:val="28"/>
        </w:rPr>
        <w:t>Секретарь</w:t>
      </w:r>
      <w:r w:rsidR="00C30C30" w:rsidRPr="007A0BE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31A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4050" w:rsidRPr="007A0B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9BE" w:rsidRPr="007A0BEB">
        <w:rPr>
          <w:rFonts w:ascii="Times New Roman" w:hAnsi="Times New Roman" w:cs="Times New Roman"/>
          <w:sz w:val="28"/>
          <w:szCs w:val="28"/>
        </w:rPr>
        <w:t xml:space="preserve">      </w:t>
      </w:r>
      <w:r w:rsidR="00964050" w:rsidRPr="007A0B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F90" w:rsidRPr="007A0BEB">
        <w:rPr>
          <w:rFonts w:ascii="Times New Roman" w:hAnsi="Times New Roman" w:cs="Times New Roman"/>
          <w:sz w:val="28"/>
          <w:szCs w:val="28"/>
        </w:rPr>
        <w:t xml:space="preserve"> </w:t>
      </w:r>
      <w:r w:rsidR="003D1215">
        <w:rPr>
          <w:rFonts w:ascii="Times New Roman" w:hAnsi="Times New Roman" w:cs="Times New Roman"/>
          <w:sz w:val="28"/>
          <w:szCs w:val="28"/>
        </w:rPr>
        <w:t xml:space="preserve">       </w:t>
      </w:r>
      <w:r w:rsidR="00C30C30" w:rsidRPr="007A0BEB">
        <w:rPr>
          <w:rFonts w:ascii="Times New Roman" w:hAnsi="Times New Roman" w:cs="Times New Roman"/>
          <w:sz w:val="28"/>
          <w:szCs w:val="28"/>
        </w:rPr>
        <w:t xml:space="preserve">  </w:t>
      </w:r>
      <w:r w:rsidRPr="007A0BEB">
        <w:rPr>
          <w:rFonts w:ascii="Times New Roman" w:hAnsi="Times New Roman" w:cs="Times New Roman"/>
          <w:sz w:val="28"/>
          <w:szCs w:val="28"/>
        </w:rPr>
        <w:t xml:space="preserve"> </w:t>
      </w:r>
      <w:r w:rsidR="00964050" w:rsidRPr="007A0BEB">
        <w:rPr>
          <w:rFonts w:ascii="Times New Roman" w:hAnsi="Times New Roman" w:cs="Times New Roman"/>
          <w:sz w:val="28"/>
          <w:szCs w:val="28"/>
        </w:rPr>
        <w:t>Ю. С. Малдаван</w:t>
      </w:r>
    </w:p>
    <w:p w:rsidR="00465257" w:rsidRPr="0085494F" w:rsidRDefault="00465257" w:rsidP="00465257">
      <w:pPr>
        <w:spacing w:after="0" w:line="240" w:lineRule="auto"/>
        <w:ind w:left="6237" w:right="-3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85494F">
        <w:rPr>
          <w:rFonts w:ascii="Times New Roman" w:eastAsia="Calibri" w:hAnsi="Times New Roman" w:cs="Times New Roman"/>
          <w:sz w:val="28"/>
          <w:szCs w:val="28"/>
        </w:rPr>
        <w:t xml:space="preserve"> к заключению о результатах публичных слушаний по проекту решения Совета депутатов города Новосибирска «О внесении изменений в Устав города Новосибирска, принятый решением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Совета Новосибирска </w:t>
      </w:r>
      <w:r w:rsidRPr="0085494F">
        <w:rPr>
          <w:rFonts w:ascii="Times New Roman" w:eastAsia="Calibri" w:hAnsi="Times New Roman" w:cs="Times New Roman"/>
          <w:sz w:val="28"/>
          <w:szCs w:val="28"/>
        </w:rPr>
        <w:t>от 27.06.2007 № 616»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 января 2022</w:t>
      </w:r>
      <w:r w:rsidRPr="0085494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65257" w:rsidRDefault="00465257" w:rsidP="00465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57" w:rsidRDefault="00465257" w:rsidP="00465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57" w:rsidRDefault="00465257" w:rsidP="0046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4B">
        <w:rPr>
          <w:rFonts w:ascii="Times New Roman" w:hAnsi="Times New Roman" w:cs="Times New Roman"/>
          <w:b/>
          <w:sz w:val="28"/>
          <w:szCs w:val="28"/>
        </w:rPr>
        <w:t>Предложения участников публичных слушаний по проекту решения Совета депутатов города Новосибирска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257" w:rsidRDefault="00465257" w:rsidP="00465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4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Устав города Новосибирска, принятый решением городского Совета Новосибирска </w:t>
      </w:r>
      <w:r>
        <w:rPr>
          <w:rFonts w:ascii="Times New Roman" w:hAnsi="Times New Roman" w:cs="Times New Roman"/>
          <w:b/>
          <w:sz w:val="28"/>
          <w:szCs w:val="28"/>
        </w:rPr>
        <w:t>от 2</w:t>
      </w:r>
      <w:r w:rsidRPr="007E204B">
        <w:rPr>
          <w:rFonts w:ascii="Times New Roman" w:hAnsi="Times New Roman" w:cs="Times New Roman"/>
          <w:b/>
          <w:sz w:val="28"/>
          <w:szCs w:val="28"/>
        </w:rPr>
        <w:t>7.06.2007 № 616»</w:t>
      </w:r>
      <w:r>
        <w:rPr>
          <w:rFonts w:ascii="Times New Roman" w:hAnsi="Times New Roman" w:cs="Times New Roman"/>
          <w:b/>
          <w:sz w:val="28"/>
          <w:szCs w:val="28"/>
        </w:rPr>
        <w:t xml:space="preserve">, одобренные экспертами </w:t>
      </w:r>
    </w:p>
    <w:p w:rsidR="00F62754" w:rsidRDefault="00F62754" w:rsidP="004652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704"/>
        <w:gridCol w:w="3686"/>
        <w:gridCol w:w="6945"/>
        <w:gridCol w:w="3828"/>
      </w:tblGrid>
      <w:tr w:rsidR="00465257" w:rsidTr="00603F4E">
        <w:tc>
          <w:tcPr>
            <w:tcW w:w="704" w:type="dxa"/>
          </w:tcPr>
          <w:p w:rsidR="00465257" w:rsidRDefault="00465257" w:rsidP="0032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</w:t>
            </w:r>
          </w:p>
        </w:tc>
        <w:tc>
          <w:tcPr>
            <w:tcW w:w="3686" w:type="dxa"/>
          </w:tcPr>
          <w:p w:rsidR="00465257" w:rsidRDefault="00465257" w:rsidP="0032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предложения</w:t>
            </w:r>
          </w:p>
        </w:tc>
        <w:tc>
          <w:tcPr>
            <w:tcW w:w="6945" w:type="dxa"/>
          </w:tcPr>
          <w:p w:rsidR="00465257" w:rsidRDefault="00465257" w:rsidP="0032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 учесть предложение</w:t>
            </w:r>
          </w:p>
        </w:tc>
        <w:tc>
          <w:tcPr>
            <w:tcW w:w="3828" w:type="dxa"/>
          </w:tcPr>
          <w:p w:rsidR="00465257" w:rsidRDefault="00465257" w:rsidP="003266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Мотивированное обоснование экспертов</w:t>
            </w:r>
          </w:p>
        </w:tc>
      </w:tr>
      <w:tr w:rsidR="00465257" w:rsidRPr="00673962" w:rsidTr="00603F4E">
        <w:tc>
          <w:tcPr>
            <w:tcW w:w="704" w:type="dxa"/>
          </w:tcPr>
          <w:p w:rsidR="00465257" w:rsidRPr="00D30427" w:rsidRDefault="00465257" w:rsidP="00326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83143" w:rsidRDefault="00183143" w:rsidP="00183143">
            <w:pPr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подпункта 1.1.6 пункта 1.1 проекта решения дополнить подпунктом 1.1.7 следующего содержания (с изменением нумерации последующего подпункта):</w:t>
            </w:r>
          </w:p>
          <w:p w:rsidR="00465257" w:rsidRPr="00673962" w:rsidRDefault="00183143" w:rsidP="00183143">
            <w:pPr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«1.1.7. В пункте 39.4 слова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проведение открытого аукциона на право заключить договор о создании искусственного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>» исключить.».</w:t>
            </w:r>
          </w:p>
        </w:tc>
        <w:tc>
          <w:tcPr>
            <w:tcW w:w="6945" w:type="dxa"/>
          </w:tcPr>
          <w:p w:rsidR="00183143" w:rsidRDefault="00183143" w:rsidP="00183143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Федеральным законом от 30.12.2021 № 492-ФЗ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(далее – Федеральный закон № 492-ФЗ) </w:t>
            </w:r>
            <w:r>
              <w:rPr>
                <w:rFonts w:ascii="Times New Roman" w:hAnsi="Times New Roman"/>
                <w:sz w:val="28"/>
                <w:szCs w:val="28"/>
              </w:rPr>
              <w:t>скорректирован порядок создания таких искусственных земельных участков.</w:t>
            </w:r>
          </w:p>
          <w:p w:rsidR="00183143" w:rsidRDefault="00183143" w:rsidP="00183143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частности, исключено положение </w:t>
            </w:r>
            <w:r w:rsidRPr="002A04A8">
              <w:rPr>
                <w:rFonts w:ascii="Times New Roman" w:hAnsi="Times New Roman"/>
                <w:sz w:val="28"/>
                <w:szCs w:val="28"/>
              </w:rPr>
              <w:t>о необходимости проведения открытого аукциона на право заключить договор о создании искусственного земельного участка на водном объекте, находящемся в федеральной собственности.</w:t>
            </w:r>
          </w:p>
          <w:p w:rsidR="00183143" w:rsidRDefault="00183143" w:rsidP="00183143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чем изменениями, внесенными, в частности, в статью 16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</w:t>
            </w:r>
            <w:r w:rsidRPr="00FC3F5B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был исключен соответствующий вопрос местного значения городского округа.</w:t>
            </w:r>
          </w:p>
          <w:p w:rsidR="00465257" w:rsidRPr="00673962" w:rsidRDefault="00183143" w:rsidP="00183143">
            <w:pPr>
              <w:ind w:firstLine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Предлагается привести перечень вопросов местного значения города Новосибирска, определенный статьей 9 Устава города Новосибирска, в соответствие с указанным изменением федерального законодательства.</w:t>
            </w:r>
          </w:p>
        </w:tc>
        <w:tc>
          <w:tcPr>
            <w:tcW w:w="3828" w:type="dxa"/>
          </w:tcPr>
          <w:p w:rsidR="00465257" w:rsidRPr="00673962" w:rsidRDefault="00465257" w:rsidP="0007320C">
            <w:pPr>
              <w:ind w:firstLine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предложение направлено на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7F7255">
              <w:rPr>
                <w:rFonts w:ascii="Times New Roman" w:hAnsi="Times New Roman" w:cs="Times New Roman"/>
                <w:sz w:val="28"/>
                <w:szCs w:val="28"/>
              </w:rPr>
              <w:t>закрепленного Уставом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Новосибирска </w:t>
            </w:r>
            <w:r w:rsidR="007F7255">
              <w:rPr>
                <w:rFonts w:ascii="Times New Roman" w:hAnsi="Times New Roman" w:cs="Times New Roman"/>
                <w:sz w:val="28"/>
                <w:szCs w:val="28"/>
              </w:rPr>
              <w:t xml:space="preserve">перечня вопросов местного значения </w:t>
            </w:r>
            <w:r w:rsidR="0018314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r w:rsidR="00183143">
              <w:rPr>
                <w:rFonts w:ascii="Times New Roman" w:hAnsi="Times New Roman"/>
                <w:sz w:val="28"/>
                <w:szCs w:val="28"/>
              </w:rPr>
              <w:t>изменением федерального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7255" w:rsidRPr="00673962" w:rsidTr="00603F4E">
        <w:tc>
          <w:tcPr>
            <w:tcW w:w="704" w:type="dxa"/>
          </w:tcPr>
          <w:p w:rsidR="007F7255" w:rsidRDefault="007F7255" w:rsidP="007F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F7255" w:rsidRDefault="007F7255" w:rsidP="007F7255">
            <w:pPr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абзаца первого подпункта 1.6.1 пункта 1.6 проекта решения дополнить абзацем следующего содержания:</w:t>
            </w:r>
          </w:p>
          <w:p w:rsidR="007F7255" w:rsidRDefault="007F7255" w:rsidP="007F7255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пункте 12.2 слова «</w:t>
            </w:r>
            <w:r w:rsidRPr="006258B6">
              <w:rPr>
                <w:rFonts w:ascii="Times New Roman" w:hAnsi="Times New Roman"/>
                <w:sz w:val="28"/>
                <w:szCs w:val="28"/>
              </w:rPr>
              <w:t>, проводит открытый аукцион на право заключить договор о создании искусственного земельного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>» исключить;».</w:t>
            </w:r>
          </w:p>
        </w:tc>
        <w:tc>
          <w:tcPr>
            <w:tcW w:w="6945" w:type="dxa"/>
          </w:tcPr>
          <w:p w:rsidR="007F7255" w:rsidRDefault="007F7255" w:rsidP="007F7255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необходимостью приведения перечня вопросов местного значения города Новосибирска, определенного статьей 9 Устава города Новосибирска, в соответствие с изменениями, внесенными Федеральным законом № 492-ФЗ в статью 16 Федерального закона 131-ФЗ, предлагается также скорректировать перечень полномочий мэрии</w:t>
            </w:r>
            <w:r w:rsidRPr="00FC3F5B">
              <w:rPr>
                <w:rFonts w:ascii="Times New Roman" w:hAnsi="Times New Roman"/>
                <w:sz w:val="28"/>
                <w:szCs w:val="28"/>
              </w:rPr>
              <w:t xml:space="preserve"> города Новосибирска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F5B">
              <w:rPr>
                <w:rFonts w:ascii="Times New Roman" w:hAnsi="Times New Roman"/>
                <w:sz w:val="28"/>
                <w:szCs w:val="28"/>
              </w:rPr>
              <w:t>в области использования и охраны земель, охраны природы, недропользования,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F7255" w:rsidRPr="007F7255" w:rsidRDefault="007F7255" w:rsidP="00A25ADB">
            <w:pPr>
              <w:ind w:firstLine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предложение направлено на уточнение перечня полномочий мэрии города Новосибирска</w:t>
            </w:r>
            <w:r w:rsidR="00A25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7255" w:rsidRPr="00673962" w:rsidTr="00603F4E">
        <w:tc>
          <w:tcPr>
            <w:tcW w:w="704" w:type="dxa"/>
          </w:tcPr>
          <w:p w:rsidR="007F7255" w:rsidRDefault="007F7255" w:rsidP="007F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03F4E" w:rsidRDefault="00603F4E" w:rsidP="00603F4E">
            <w:pPr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 пункта 1.7 проекта решения дополнить пунктом 1.8 следующего содержания (с </w:t>
            </w:r>
            <w:r w:rsidR="009C1837">
              <w:rPr>
                <w:rFonts w:ascii="Times New Roman" w:hAnsi="Times New Roman"/>
                <w:sz w:val="28"/>
                <w:szCs w:val="28"/>
              </w:rPr>
              <w:t>изменением нумерации последующего пункта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7F7255" w:rsidRDefault="00603F4E" w:rsidP="00603F4E">
            <w:pPr>
              <w:ind w:firstLine="3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«1.8. Статью 45.2 признать утратившей силу.».</w:t>
            </w:r>
          </w:p>
        </w:tc>
        <w:tc>
          <w:tcPr>
            <w:tcW w:w="6945" w:type="dxa"/>
          </w:tcPr>
          <w:p w:rsidR="00603F4E" w:rsidRPr="00B13B17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Федеральным законом от 01.07.2021 № 255-ФЗ внесен ряд изменений в 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 xml:space="preserve">Федеральный закон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07.02.2011 № 6-ФЗ 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«Об общих принципах организации и деятельности контрольно-счетных органов субъектов Российской Федерации и муниципальных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Федеральный закон № 6-ФЗ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устано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вл</w:t>
            </w:r>
            <w:r>
              <w:rPr>
                <w:rFonts w:ascii="Times New Roman" w:hAnsi="Times New Roman"/>
                <w:sz w:val="28"/>
                <w:szCs w:val="28"/>
              </w:rPr>
              <w:t>ены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 xml:space="preserve"> меры материального и социального обеспечения должностных лиц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контрольно-счетных органов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. Так,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частности, 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должностны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контрольно-счетного органа муниципального образования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 xml:space="preserve"> гарантируется:</w:t>
            </w:r>
          </w:p>
          <w:p w:rsidR="00603F4E" w:rsidRPr="00B13B17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1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денежное содержание (вознаграждение);</w:t>
            </w:r>
          </w:p>
          <w:p w:rsidR="00603F4E" w:rsidRPr="00B13B17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ежегодные оплачиваемые отпуска (основной и дополнительные);</w:t>
            </w:r>
          </w:p>
          <w:p w:rsidR="00603F4E" w:rsidRPr="00B13B17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профессиональное развитие, в том числе получение дополнительного профессионального образования;</w:t>
            </w:r>
          </w:p>
          <w:p w:rsidR="00603F4E" w:rsidRPr="00B13B17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другие меры материального и социального обеспечения, установленные для лиц, замещающих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иципальные 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должности и должности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      </w:r>
          </w:p>
          <w:p w:rsidR="00603F4E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B17">
              <w:rPr>
                <w:rFonts w:ascii="Times New Roman" w:hAnsi="Times New Roman"/>
                <w:sz w:val="28"/>
                <w:szCs w:val="28"/>
              </w:rPr>
              <w:t>Указанные меры устанавливаются муниципальными правовыми актами в соответствии с Федеральным законом № 6-ФЗ, другими федеральными законами и законами субъекта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13B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3F4E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Статьей 1.1 Закона Новосибирской области от 07.10.2011 № 111-ОЗ «</w:t>
            </w:r>
            <w:r w:rsidRPr="00C05DD7">
              <w:rPr>
                <w:rFonts w:ascii="Times New Roman" w:hAnsi="Times New Roman"/>
                <w:sz w:val="28"/>
                <w:szCs w:val="28"/>
              </w:rPr>
              <w:t>Об отдельных вопросах организации и деятельности контрольно-счетных органов муниципальных образований Новосибирской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(далее – Закон № 111-ОЗ) определен перечень гарантий </w:t>
            </w:r>
            <w:r w:rsidRPr="0022218B">
              <w:rPr>
                <w:rFonts w:ascii="Times New Roman" w:hAnsi="Times New Roman"/>
                <w:sz w:val="28"/>
                <w:szCs w:val="28"/>
              </w:rPr>
              <w:t>осуществления полномочий председателя, заместителя председателя и аудитора контрольно-счетного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Новосибирской области. </w:t>
            </w:r>
          </w:p>
          <w:p w:rsidR="00603F4E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Законом Новосибирской области от 27.12.2021 № 149-ОЗ «</w:t>
            </w:r>
            <w:r w:rsidRPr="007A45AC">
              <w:rPr>
                <w:rFonts w:ascii="Times New Roman" w:hAnsi="Times New Roman"/>
                <w:sz w:val="28"/>
                <w:szCs w:val="28"/>
              </w:rPr>
              <w:t>О внесении изменений в отдельные законы Новосибирской области, регулирующие вопросы организации и осуществления деятельности должностных лиц контрольно-счетных органов муниципальных образований Новосибирской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 указанный перечень приведен в соответствие с перечнем, содержащимся в статье 20.1 Федерального закона № 6-ФЗ.</w:t>
            </w:r>
          </w:p>
          <w:p w:rsidR="00603F4E" w:rsidRDefault="00603F4E" w:rsidP="00603F4E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этом из содержания статьи 1.1 Закона № 111-ОЗ исключена норма о том, что председателю, заместителю председателя, аудитору контрольно-счетного органа перечисленные в ней гарантии предоставляются в соответствии с уставом муниципального образования.</w:t>
            </w:r>
          </w:p>
          <w:p w:rsidR="007F7255" w:rsidRDefault="00603F4E" w:rsidP="00603F4E">
            <w:pPr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Таким образом, правовое основание для определения перечня г</w:t>
            </w:r>
            <w:r w:rsidRPr="002B781B">
              <w:rPr>
                <w:rFonts w:ascii="Times New Roman" w:hAnsi="Times New Roman"/>
                <w:sz w:val="28"/>
                <w:szCs w:val="28"/>
              </w:rPr>
              <w:t>аранти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B781B">
              <w:rPr>
                <w:rFonts w:ascii="Times New Roman" w:hAnsi="Times New Roman"/>
                <w:sz w:val="28"/>
                <w:szCs w:val="28"/>
              </w:rPr>
              <w:t xml:space="preserve"> осуществления полномочий председателя, заместителя председателя, аудитора контрольно-счетной палаты города Новосибирска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Уставе города Новосибирска в настоящее время отсутствует. Данные гарантии установлены напрямую Законом № 111-ОЗ исходя из положений Федерального закона № 6-ФЗ и могут быть конкретизированы в специальных решениях Совета депутатов города Новосибирска (в частности, в </w:t>
            </w:r>
            <w:r w:rsidRPr="00B25372">
              <w:rPr>
                <w:rFonts w:ascii="Times New Roman" w:hAnsi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25372">
              <w:rPr>
                <w:rFonts w:ascii="Times New Roman" w:hAnsi="Times New Roman"/>
                <w:sz w:val="28"/>
                <w:szCs w:val="28"/>
              </w:rPr>
              <w:t xml:space="preserve"> о контрольно-счетной палате города Новосибирска, принято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5372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депутатов города Новосибирска от 26.10.2011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25372">
              <w:rPr>
                <w:rFonts w:ascii="Times New Roman" w:hAnsi="Times New Roman"/>
                <w:sz w:val="28"/>
                <w:szCs w:val="28"/>
              </w:rPr>
              <w:t>455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Положении </w:t>
            </w:r>
            <w:r w:rsidRPr="00B25372">
              <w:rPr>
                <w:rFonts w:ascii="Times New Roman" w:hAnsi="Times New Roman"/>
                <w:sz w:val="28"/>
                <w:szCs w:val="28"/>
              </w:rPr>
              <w:t>об оплате труда в органах местного самоуправления, муниципальных органах города Новосибирска, принято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25372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депутатов города Новосибирска от 06.02.2008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25372">
              <w:rPr>
                <w:rFonts w:ascii="Times New Roman" w:hAnsi="Times New Roman"/>
                <w:sz w:val="28"/>
                <w:szCs w:val="28"/>
              </w:rPr>
              <w:t xml:space="preserve"> 886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5372">
              <w:rPr>
                <w:rFonts w:ascii="Times New Roman" w:hAnsi="Times New Roman"/>
                <w:sz w:val="28"/>
                <w:szCs w:val="28"/>
              </w:rPr>
              <w:t>Порядке установления, выплаты и перерасчета ежемесячной доплаты к трудовой пенсии</w:t>
            </w:r>
            <w:r>
              <w:rPr>
                <w:rFonts w:ascii="Times New Roman" w:hAnsi="Times New Roman"/>
                <w:sz w:val="28"/>
                <w:szCs w:val="28"/>
              </w:rPr>
              <w:t>…, принятом решением Совета депутатов города Новосибирска от 28.10.2009 № 1443).</w:t>
            </w:r>
          </w:p>
        </w:tc>
        <w:tc>
          <w:tcPr>
            <w:tcW w:w="3828" w:type="dxa"/>
          </w:tcPr>
          <w:p w:rsidR="007F7255" w:rsidRDefault="00603F4E" w:rsidP="009C1837">
            <w:pPr>
              <w:ind w:firstLine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предложение направлено на согласование норм Устава города Новосибирска с положениями федерального законодательства и законодательства Новосибирской области </w:t>
            </w:r>
            <w:r w:rsidR="009C18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сфере </w:t>
            </w:r>
            <w:r w:rsidR="0007320C">
              <w:rPr>
                <w:rFonts w:ascii="Times New Roman" w:hAnsi="Times New Roman" w:cs="Times New Roman"/>
                <w:sz w:val="28"/>
                <w:szCs w:val="28"/>
              </w:rPr>
              <w:t>регулирования деятельности контрольно-счетных органов муниципальных образований.</w:t>
            </w:r>
          </w:p>
        </w:tc>
      </w:tr>
    </w:tbl>
    <w:p w:rsidR="00465257" w:rsidRPr="00465257" w:rsidRDefault="00465257" w:rsidP="0046525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5257" w:rsidRPr="00465257" w:rsidSect="00465257">
      <w:pgSz w:w="16838" w:h="11906" w:orient="landscape"/>
      <w:pgMar w:top="707" w:right="709" w:bottom="993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0C" w:rsidRDefault="00DD300C" w:rsidP="00CA7CC4">
      <w:pPr>
        <w:spacing w:after="0" w:line="240" w:lineRule="auto"/>
      </w:pPr>
      <w:r>
        <w:separator/>
      </w:r>
    </w:p>
  </w:endnote>
  <w:endnote w:type="continuationSeparator" w:id="0">
    <w:p w:rsidR="00DD300C" w:rsidRDefault="00DD300C" w:rsidP="00C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0C" w:rsidRDefault="00DD300C" w:rsidP="00CA7CC4">
      <w:pPr>
        <w:spacing w:after="0" w:line="240" w:lineRule="auto"/>
      </w:pPr>
      <w:r>
        <w:separator/>
      </w:r>
    </w:p>
  </w:footnote>
  <w:footnote w:type="continuationSeparator" w:id="0">
    <w:p w:rsidR="00DD300C" w:rsidRDefault="00DD300C" w:rsidP="00CA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4"/>
    <w:rsid w:val="000122F0"/>
    <w:rsid w:val="00035CEC"/>
    <w:rsid w:val="00043569"/>
    <w:rsid w:val="00054226"/>
    <w:rsid w:val="000710C5"/>
    <w:rsid w:val="0007320C"/>
    <w:rsid w:val="00077026"/>
    <w:rsid w:val="000975A6"/>
    <w:rsid w:val="000A7C6A"/>
    <w:rsid w:val="000B3E5E"/>
    <w:rsid w:val="000B4902"/>
    <w:rsid w:val="000C0ED0"/>
    <w:rsid w:val="000E0D06"/>
    <w:rsid w:val="000F4EA2"/>
    <w:rsid w:val="000F76F2"/>
    <w:rsid w:val="00112EE6"/>
    <w:rsid w:val="00112F8E"/>
    <w:rsid w:val="0012357B"/>
    <w:rsid w:val="00124363"/>
    <w:rsid w:val="001478F2"/>
    <w:rsid w:val="00154B0F"/>
    <w:rsid w:val="00155AFF"/>
    <w:rsid w:val="001614F0"/>
    <w:rsid w:val="00170BC4"/>
    <w:rsid w:val="001819BE"/>
    <w:rsid w:val="00183143"/>
    <w:rsid w:val="00187995"/>
    <w:rsid w:val="0019167A"/>
    <w:rsid w:val="00191694"/>
    <w:rsid w:val="00191C73"/>
    <w:rsid w:val="001A14B4"/>
    <w:rsid w:val="001C496A"/>
    <w:rsid w:val="001D1F0B"/>
    <w:rsid w:val="001D1F89"/>
    <w:rsid w:val="001D6E57"/>
    <w:rsid w:val="001E294C"/>
    <w:rsid w:val="002012B4"/>
    <w:rsid w:val="002043A5"/>
    <w:rsid w:val="00214895"/>
    <w:rsid w:val="0022088F"/>
    <w:rsid w:val="00222553"/>
    <w:rsid w:val="002272CF"/>
    <w:rsid w:val="00231AB1"/>
    <w:rsid w:val="00232130"/>
    <w:rsid w:val="00232600"/>
    <w:rsid w:val="00241847"/>
    <w:rsid w:val="002457C7"/>
    <w:rsid w:val="00260307"/>
    <w:rsid w:val="002647C5"/>
    <w:rsid w:val="00274755"/>
    <w:rsid w:val="00290FAF"/>
    <w:rsid w:val="00295059"/>
    <w:rsid w:val="002A53EB"/>
    <w:rsid w:val="002B2531"/>
    <w:rsid w:val="002B3697"/>
    <w:rsid w:val="002B641E"/>
    <w:rsid w:val="002C139C"/>
    <w:rsid w:val="002C7183"/>
    <w:rsid w:val="002D72DD"/>
    <w:rsid w:val="002E0E6D"/>
    <w:rsid w:val="002E1B09"/>
    <w:rsid w:val="002E3D37"/>
    <w:rsid w:val="002E49DA"/>
    <w:rsid w:val="002E5E72"/>
    <w:rsid w:val="002E7599"/>
    <w:rsid w:val="002F4EBE"/>
    <w:rsid w:val="002F5022"/>
    <w:rsid w:val="00300B47"/>
    <w:rsid w:val="00321EFA"/>
    <w:rsid w:val="003245BD"/>
    <w:rsid w:val="003303C8"/>
    <w:rsid w:val="003424F1"/>
    <w:rsid w:val="003455AB"/>
    <w:rsid w:val="00345959"/>
    <w:rsid w:val="00347C7C"/>
    <w:rsid w:val="0035167D"/>
    <w:rsid w:val="00361BFE"/>
    <w:rsid w:val="00365134"/>
    <w:rsid w:val="00366599"/>
    <w:rsid w:val="00383B8F"/>
    <w:rsid w:val="00383EAB"/>
    <w:rsid w:val="00384AA3"/>
    <w:rsid w:val="00396930"/>
    <w:rsid w:val="003A041A"/>
    <w:rsid w:val="003A1ED9"/>
    <w:rsid w:val="003B3599"/>
    <w:rsid w:val="003C75B1"/>
    <w:rsid w:val="003D1215"/>
    <w:rsid w:val="003D2D95"/>
    <w:rsid w:val="003E561D"/>
    <w:rsid w:val="003E6689"/>
    <w:rsid w:val="003F2006"/>
    <w:rsid w:val="00417BFE"/>
    <w:rsid w:val="00423D2C"/>
    <w:rsid w:val="00426C89"/>
    <w:rsid w:val="00430279"/>
    <w:rsid w:val="00465257"/>
    <w:rsid w:val="00490D4D"/>
    <w:rsid w:val="004A5A7F"/>
    <w:rsid w:val="004B6E7F"/>
    <w:rsid w:val="004D0480"/>
    <w:rsid w:val="004D0613"/>
    <w:rsid w:val="004F51BF"/>
    <w:rsid w:val="004F586B"/>
    <w:rsid w:val="00512A0C"/>
    <w:rsid w:val="00536C29"/>
    <w:rsid w:val="005460F7"/>
    <w:rsid w:val="00546205"/>
    <w:rsid w:val="005468AB"/>
    <w:rsid w:val="00580E0C"/>
    <w:rsid w:val="0058247F"/>
    <w:rsid w:val="00584300"/>
    <w:rsid w:val="00592010"/>
    <w:rsid w:val="00593E6B"/>
    <w:rsid w:val="005A2A53"/>
    <w:rsid w:val="005A68D0"/>
    <w:rsid w:val="005C0C3E"/>
    <w:rsid w:val="005C1173"/>
    <w:rsid w:val="005C4FA9"/>
    <w:rsid w:val="005C5E1A"/>
    <w:rsid w:val="005D45B0"/>
    <w:rsid w:val="005D762B"/>
    <w:rsid w:val="005E1006"/>
    <w:rsid w:val="005F4E36"/>
    <w:rsid w:val="00603F4E"/>
    <w:rsid w:val="00605228"/>
    <w:rsid w:val="0061175B"/>
    <w:rsid w:val="00614147"/>
    <w:rsid w:val="0062539C"/>
    <w:rsid w:val="00645E29"/>
    <w:rsid w:val="006626B1"/>
    <w:rsid w:val="006A63B3"/>
    <w:rsid w:val="006B372E"/>
    <w:rsid w:val="006B3CE3"/>
    <w:rsid w:val="006B43FD"/>
    <w:rsid w:val="006B60FA"/>
    <w:rsid w:val="006B61B0"/>
    <w:rsid w:val="006B6588"/>
    <w:rsid w:val="006D42AD"/>
    <w:rsid w:val="006F112E"/>
    <w:rsid w:val="006F3372"/>
    <w:rsid w:val="006F50E3"/>
    <w:rsid w:val="006F63F0"/>
    <w:rsid w:val="006F6D12"/>
    <w:rsid w:val="00715743"/>
    <w:rsid w:val="00715D47"/>
    <w:rsid w:val="007366B5"/>
    <w:rsid w:val="00742CC4"/>
    <w:rsid w:val="00743077"/>
    <w:rsid w:val="00744ECD"/>
    <w:rsid w:val="00756EDB"/>
    <w:rsid w:val="00771AAD"/>
    <w:rsid w:val="00772803"/>
    <w:rsid w:val="007859B1"/>
    <w:rsid w:val="00794C19"/>
    <w:rsid w:val="007A0BEB"/>
    <w:rsid w:val="007A1BD3"/>
    <w:rsid w:val="007B1918"/>
    <w:rsid w:val="007B1C2A"/>
    <w:rsid w:val="007D5453"/>
    <w:rsid w:val="007E3749"/>
    <w:rsid w:val="007E6BFB"/>
    <w:rsid w:val="007F70FA"/>
    <w:rsid w:val="007F7255"/>
    <w:rsid w:val="00803FB4"/>
    <w:rsid w:val="00807212"/>
    <w:rsid w:val="00812AFC"/>
    <w:rsid w:val="00825040"/>
    <w:rsid w:val="00832511"/>
    <w:rsid w:val="0083480F"/>
    <w:rsid w:val="00836C52"/>
    <w:rsid w:val="00842EC6"/>
    <w:rsid w:val="00843106"/>
    <w:rsid w:val="008475A5"/>
    <w:rsid w:val="00857F04"/>
    <w:rsid w:val="00872F1C"/>
    <w:rsid w:val="0087532A"/>
    <w:rsid w:val="0088768A"/>
    <w:rsid w:val="008957FB"/>
    <w:rsid w:val="008C0CEC"/>
    <w:rsid w:val="008C4EEA"/>
    <w:rsid w:val="008C6FE1"/>
    <w:rsid w:val="008F2274"/>
    <w:rsid w:val="008F2599"/>
    <w:rsid w:val="008F2E90"/>
    <w:rsid w:val="008F3087"/>
    <w:rsid w:val="008F4224"/>
    <w:rsid w:val="008F4B07"/>
    <w:rsid w:val="009017A9"/>
    <w:rsid w:val="009119B1"/>
    <w:rsid w:val="0091421D"/>
    <w:rsid w:val="00940B4F"/>
    <w:rsid w:val="009622D1"/>
    <w:rsid w:val="00963B47"/>
    <w:rsid w:val="00964050"/>
    <w:rsid w:val="00965979"/>
    <w:rsid w:val="00991715"/>
    <w:rsid w:val="0099341D"/>
    <w:rsid w:val="009B0D13"/>
    <w:rsid w:val="009B4619"/>
    <w:rsid w:val="009C1837"/>
    <w:rsid w:val="009C2D89"/>
    <w:rsid w:val="009C440E"/>
    <w:rsid w:val="009D3E01"/>
    <w:rsid w:val="009E1F5B"/>
    <w:rsid w:val="009F35E1"/>
    <w:rsid w:val="00A233EE"/>
    <w:rsid w:val="00A25ADB"/>
    <w:rsid w:val="00A35911"/>
    <w:rsid w:val="00A45F85"/>
    <w:rsid w:val="00A56216"/>
    <w:rsid w:val="00A674CA"/>
    <w:rsid w:val="00A9052C"/>
    <w:rsid w:val="00AA2F01"/>
    <w:rsid w:val="00AA4CA6"/>
    <w:rsid w:val="00AF1083"/>
    <w:rsid w:val="00B07867"/>
    <w:rsid w:val="00B127F7"/>
    <w:rsid w:val="00B354FF"/>
    <w:rsid w:val="00B3741F"/>
    <w:rsid w:val="00B42491"/>
    <w:rsid w:val="00B666A1"/>
    <w:rsid w:val="00B7127E"/>
    <w:rsid w:val="00B82DE8"/>
    <w:rsid w:val="00B8758F"/>
    <w:rsid w:val="00B90216"/>
    <w:rsid w:val="00B93792"/>
    <w:rsid w:val="00B93BB5"/>
    <w:rsid w:val="00B95004"/>
    <w:rsid w:val="00BA6073"/>
    <w:rsid w:val="00BB3A3B"/>
    <w:rsid w:val="00BB5F8B"/>
    <w:rsid w:val="00BC4641"/>
    <w:rsid w:val="00BD08E5"/>
    <w:rsid w:val="00BD6410"/>
    <w:rsid w:val="00C0537B"/>
    <w:rsid w:val="00C23FFA"/>
    <w:rsid w:val="00C30C30"/>
    <w:rsid w:val="00C34F43"/>
    <w:rsid w:val="00C46150"/>
    <w:rsid w:val="00C4698D"/>
    <w:rsid w:val="00C46F41"/>
    <w:rsid w:val="00C472DA"/>
    <w:rsid w:val="00C6127C"/>
    <w:rsid w:val="00C979F6"/>
    <w:rsid w:val="00CA742D"/>
    <w:rsid w:val="00CA7CC4"/>
    <w:rsid w:val="00CB2D40"/>
    <w:rsid w:val="00CB7773"/>
    <w:rsid w:val="00CC0A53"/>
    <w:rsid w:val="00CD4A93"/>
    <w:rsid w:val="00CE1804"/>
    <w:rsid w:val="00CF2DFF"/>
    <w:rsid w:val="00D02D1A"/>
    <w:rsid w:val="00D04205"/>
    <w:rsid w:val="00D22361"/>
    <w:rsid w:val="00D25FD6"/>
    <w:rsid w:val="00D27EB3"/>
    <w:rsid w:val="00D40990"/>
    <w:rsid w:val="00D57DA4"/>
    <w:rsid w:val="00D727C4"/>
    <w:rsid w:val="00D82626"/>
    <w:rsid w:val="00D84262"/>
    <w:rsid w:val="00DB6A22"/>
    <w:rsid w:val="00DB7E43"/>
    <w:rsid w:val="00DC20B9"/>
    <w:rsid w:val="00DC3147"/>
    <w:rsid w:val="00DC562C"/>
    <w:rsid w:val="00DC5C12"/>
    <w:rsid w:val="00DD14A5"/>
    <w:rsid w:val="00DD300C"/>
    <w:rsid w:val="00DD32E9"/>
    <w:rsid w:val="00DF6DA2"/>
    <w:rsid w:val="00E01717"/>
    <w:rsid w:val="00E042D2"/>
    <w:rsid w:val="00E24831"/>
    <w:rsid w:val="00E35E90"/>
    <w:rsid w:val="00E41F0D"/>
    <w:rsid w:val="00E44C1D"/>
    <w:rsid w:val="00E5038E"/>
    <w:rsid w:val="00E76C9B"/>
    <w:rsid w:val="00EB3606"/>
    <w:rsid w:val="00ED109A"/>
    <w:rsid w:val="00ED1ACD"/>
    <w:rsid w:val="00ED3157"/>
    <w:rsid w:val="00ED403A"/>
    <w:rsid w:val="00EE2B6D"/>
    <w:rsid w:val="00EE409A"/>
    <w:rsid w:val="00F0327B"/>
    <w:rsid w:val="00F055AD"/>
    <w:rsid w:val="00F07CD4"/>
    <w:rsid w:val="00F07E5B"/>
    <w:rsid w:val="00F24B02"/>
    <w:rsid w:val="00F35828"/>
    <w:rsid w:val="00F4294D"/>
    <w:rsid w:val="00F462C7"/>
    <w:rsid w:val="00F61CC0"/>
    <w:rsid w:val="00F62754"/>
    <w:rsid w:val="00F66BC3"/>
    <w:rsid w:val="00F74AA6"/>
    <w:rsid w:val="00F92916"/>
    <w:rsid w:val="00F9366D"/>
    <w:rsid w:val="00F93F12"/>
    <w:rsid w:val="00F96C88"/>
    <w:rsid w:val="00F975CC"/>
    <w:rsid w:val="00FA0210"/>
    <w:rsid w:val="00FA1CEB"/>
    <w:rsid w:val="00FA3C30"/>
    <w:rsid w:val="00FB74E9"/>
    <w:rsid w:val="00FC4EBE"/>
    <w:rsid w:val="00FD0F90"/>
    <w:rsid w:val="00FE0133"/>
    <w:rsid w:val="00FE193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62D42-654B-4319-850F-20E4D8D9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7CC4"/>
  </w:style>
  <w:style w:type="paragraph" w:styleId="a5">
    <w:name w:val="footer"/>
    <w:basedOn w:val="a"/>
    <w:link w:val="a6"/>
    <w:uiPriority w:val="99"/>
    <w:unhideWhenUsed/>
    <w:rsid w:val="00CA7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7CC4"/>
  </w:style>
  <w:style w:type="table" w:styleId="a7">
    <w:name w:val="Table Grid"/>
    <w:basedOn w:val="a1"/>
    <w:uiPriority w:val="59"/>
    <w:rsid w:val="002647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3A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B1918"/>
    <w:rPr>
      <w:b/>
      <w:bCs/>
    </w:rPr>
  </w:style>
  <w:style w:type="character" w:styleId="ab">
    <w:name w:val="Hyperlink"/>
    <w:basedOn w:val="a0"/>
    <w:uiPriority w:val="99"/>
    <w:unhideWhenUsed/>
    <w:rsid w:val="0019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CC77-D207-4D17-BC23-ED4D1355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ZTarverdieva</dc:creator>
  <cp:lastModifiedBy>Гетманова Анастасия Владимировна</cp:lastModifiedBy>
  <cp:revision>3</cp:revision>
  <cp:lastPrinted>2022-01-24T11:01:00Z</cp:lastPrinted>
  <dcterms:created xsi:type="dcterms:W3CDTF">2022-01-27T08:56:00Z</dcterms:created>
  <dcterms:modified xsi:type="dcterms:W3CDTF">2022-01-27T08:57:00Z</dcterms:modified>
</cp:coreProperties>
</file>