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6FF" w:rsidRDefault="00D636F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636FF" w:rsidRDefault="00D636FF">
      <w:pPr>
        <w:pStyle w:val="ConsPlusNormal"/>
        <w:outlineLvl w:val="0"/>
      </w:pPr>
    </w:p>
    <w:p w:rsidR="00D636FF" w:rsidRDefault="00D636FF">
      <w:pPr>
        <w:pStyle w:val="ConsPlusTitle"/>
        <w:jc w:val="center"/>
        <w:outlineLvl w:val="0"/>
      </w:pPr>
      <w:r>
        <w:t>СОВЕТ ДЕПУТАТОВ ГОРОДА НОВОСИБИРСКА</w:t>
      </w:r>
    </w:p>
    <w:p w:rsidR="00D636FF" w:rsidRDefault="00D636FF">
      <w:pPr>
        <w:pStyle w:val="ConsPlusTitle"/>
        <w:jc w:val="center"/>
      </w:pPr>
    </w:p>
    <w:p w:rsidR="00D636FF" w:rsidRDefault="00D636FF">
      <w:pPr>
        <w:pStyle w:val="ConsPlusTitle"/>
        <w:jc w:val="center"/>
      </w:pPr>
      <w:r>
        <w:t>РЕШЕНИЕ</w:t>
      </w:r>
    </w:p>
    <w:p w:rsidR="00D636FF" w:rsidRDefault="00D636FF">
      <w:pPr>
        <w:pStyle w:val="ConsPlusTitle"/>
        <w:jc w:val="center"/>
      </w:pPr>
      <w:r>
        <w:t>от 25 апреля 2018 г. N 593</w:t>
      </w:r>
    </w:p>
    <w:p w:rsidR="00D636FF" w:rsidRDefault="00D636FF">
      <w:pPr>
        <w:pStyle w:val="ConsPlusTitle"/>
        <w:jc w:val="center"/>
      </w:pPr>
    </w:p>
    <w:p w:rsidR="00D636FF" w:rsidRDefault="00D636FF">
      <w:pPr>
        <w:pStyle w:val="ConsPlusTitle"/>
        <w:jc w:val="center"/>
      </w:pPr>
      <w:r>
        <w:t>ОБ ОТДЕЛЬНЫХ ВОПРОСАХ ПРОТИВОДЕЙСТВИЯ КОРРУПЦИИ</w:t>
      </w:r>
    </w:p>
    <w:p w:rsidR="00D636FF" w:rsidRDefault="00D636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36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Совета депутатов г. Новосибирска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23.06.2020 </w:t>
            </w:r>
            <w:hyperlink r:id="rId5">
              <w:r>
                <w:rPr>
                  <w:color w:val="0000FF"/>
                </w:rPr>
                <w:t>N 1008</w:t>
              </w:r>
            </w:hyperlink>
            <w:r>
              <w:rPr>
                <w:color w:val="392C69"/>
              </w:rPr>
              <w:t xml:space="preserve">, от 23.12.2020 </w:t>
            </w:r>
            <w:hyperlink r:id="rId6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22.12.2021 </w:t>
            </w:r>
            <w:hyperlink r:id="rId7">
              <w:r>
                <w:rPr>
                  <w:color w:val="0000FF"/>
                </w:rPr>
                <w:t>N 254</w:t>
              </w:r>
            </w:hyperlink>
            <w:r>
              <w:rPr>
                <w:color w:val="392C69"/>
              </w:rPr>
              <w:t>,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28.09.2022 </w:t>
            </w:r>
            <w:hyperlink r:id="rId8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 xml:space="preserve">, от 05.12.2022 </w:t>
            </w:r>
            <w:hyperlink r:id="rId9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 xml:space="preserve">, от 15.02.2023 </w:t>
            </w:r>
            <w:hyperlink r:id="rId10">
              <w:r>
                <w:rPr>
                  <w:color w:val="0000FF"/>
                </w:rPr>
                <w:t>N 494</w:t>
              </w:r>
            </w:hyperlink>
            <w:r>
              <w:rPr>
                <w:color w:val="392C69"/>
              </w:rPr>
              <w:t>,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04.12.2024 </w:t>
            </w:r>
            <w:hyperlink r:id="rId11">
              <w:r>
                <w:rPr>
                  <w:color w:val="0000FF"/>
                </w:rPr>
                <w:t>N 840</w:t>
              </w:r>
            </w:hyperlink>
            <w:r>
              <w:rPr>
                <w:color w:val="392C69"/>
              </w:rPr>
              <w:t xml:space="preserve">, от 29.04.2026 </w:t>
            </w:r>
            <w:hyperlink r:id="rId12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</w:tr>
    </w:tbl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 xml:space="preserve">В соответствии с Федеральными законами от 20.03.2025 </w:t>
      </w:r>
      <w:hyperlink r:id="rId13">
        <w:r>
          <w:rPr>
            <w:color w:val="0000FF"/>
          </w:rPr>
          <w:t>N 33-ФЗ</w:t>
        </w:r>
      </w:hyperlink>
      <w:r>
        <w:t xml:space="preserve"> "Об общих принципах организации местного самоуправления в единой системе публичной власти", от 25.12.2008 </w:t>
      </w:r>
      <w:hyperlink r:id="rId14">
        <w:r>
          <w:rPr>
            <w:color w:val="0000FF"/>
          </w:rPr>
          <w:t>N 273-ФЗ</w:t>
        </w:r>
      </w:hyperlink>
      <w:r>
        <w:t xml:space="preserve"> "О противодействии коррупции", от 07.05.2013 </w:t>
      </w:r>
      <w:hyperlink r:id="rId15">
        <w:r>
          <w:rPr>
            <w:color w:val="0000FF"/>
          </w:rPr>
          <w:t>N 79-ФЗ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6">
        <w:r>
          <w:rPr>
            <w:color w:val="0000FF"/>
          </w:rPr>
          <w:t>Законом</w:t>
        </w:r>
      </w:hyperlink>
      <w:r>
        <w:t xml:space="preserve"> Новосибирской области от 10.11.2017 N 216-ОЗ "Об отдельных вопросах, связанных с соблюдением законодательства о противодействии коррупции гражданами, претендующими на замещение должности главы местной администрации по контракту, муниципальной должности, лицами, замещающими должность главы местной администрации по контракту, муниципальные должности, а также временно исполняющими полномочия главы муниципального образования, и о внесении изменений в Закон Новосибирской области "О муниципальной службе в Новосибирской области", руководствуясь </w:t>
      </w:r>
      <w:hyperlink r:id="rId17">
        <w:r>
          <w:rPr>
            <w:color w:val="0000FF"/>
          </w:rPr>
          <w:t>статьей 35</w:t>
        </w:r>
      </w:hyperlink>
      <w:r>
        <w:t xml:space="preserve"> Устава города Новосибирска, Совет депутатов города Новосибирска решил: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18">
        <w:r>
          <w:rPr>
            <w:color w:val="0000FF"/>
          </w:rPr>
          <w:t>N 1008</w:t>
        </w:r>
      </w:hyperlink>
      <w:r>
        <w:t xml:space="preserve">, от 23.12.2020 </w:t>
      </w:r>
      <w:hyperlink r:id="rId19">
        <w:r>
          <w:rPr>
            <w:color w:val="0000FF"/>
          </w:rPr>
          <w:t>N 82</w:t>
        </w:r>
      </w:hyperlink>
      <w:r>
        <w:t xml:space="preserve">, от 29.04.2026 </w:t>
      </w:r>
      <w:hyperlink r:id="rId20">
        <w:r>
          <w:rPr>
            <w:color w:val="0000FF"/>
          </w:rPr>
          <w:t>N 147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1. Установить </w:t>
      </w:r>
      <w:hyperlink w:anchor="P46">
        <w:r>
          <w:rPr>
            <w:color w:val="0000FF"/>
          </w:rPr>
          <w:t>Порядок</w:t>
        </w:r>
      </w:hyperlink>
      <w:r>
        <w:t xml:space="preserve"> освобождения от должности (досрочного прекращения полномочий) лиц, замещающих муниципальные должности, в связи с утратой доверия (приложение 1).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2. Принять </w:t>
      </w:r>
      <w:hyperlink w:anchor="P80">
        <w:r>
          <w:rPr>
            <w:color w:val="0000FF"/>
          </w:rPr>
          <w:t>Положение</w:t>
        </w:r>
      </w:hyperlink>
      <w:r>
        <w:t xml:space="preserve"> о комиссии 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 (приложение 2).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2.1. Определить </w:t>
      </w:r>
      <w:hyperlink w:anchor="P233">
        <w:r>
          <w:rPr>
            <w:color w:val="0000FF"/>
          </w:rPr>
          <w:t>Порядок</w:t>
        </w:r>
      </w:hyperlink>
      <w:r>
        <w:t xml:space="preserve"> принятия решения о применении к лицам, замещающим муниципальные должности, мер ответственности, указанных в части 4 статьи 29 Федерального закона от 20.03.2025 N 33-ФЗ "Об общих принципах организации местного самоуправления в единой системе публичной власти" (приложение 3).</w:t>
      </w:r>
    </w:p>
    <w:p w:rsidR="00D636FF" w:rsidRDefault="00D636FF">
      <w:pPr>
        <w:pStyle w:val="ConsPlusNormal"/>
        <w:jc w:val="both"/>
      </w:pPr>
      <w:r>
        <w:t xml:space="preserve">(п. 2.1 в ред. </w:t>
      </w:r>
      <w:hyperlink r:id="rId21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22">
        <w:r>
          <w:rPr>
            <w:color w:val="0000FF"/>
          </w:rPr>
          <w:t>Порядок</w:t>
        </w:r>
      </w:hyperlink>
      <w:r>
        <w:t xml:space="preserve">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установленный решением Совета депутатов города Новосибирска от 24.05.2016 N 216, следующие изменения: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3.1. </w:t>
      </w:r>
      <w:hyperlink r:id="rId23">
        <w:r>
          <w:rPr>
            <w:color w:val="0000FF"/>
          </w:rPr>
          <w:t>Абзац второй пункта 4</w:t>
        </w:r>
      </w:hyperlink>
      <w:r>
        <w:t xml:space="preserve"> изложить в следующей редакции: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"Лицо, замещающее муниципальную должность, направляет уведомление в комиссию по </w:t>
      </w:r>
      <w:r>
        <w:lastRenderedPageBreak/>
        <w:t>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коррупции, созданную решением Совета депутатов города Новосибирска.".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3.2. </w:t>
      </w:r>
      <w:hyperlink r:id="rId24">
        <w:r>
          <w:rPr>
            <w:color w:val="0000FF"/>
          </w:rPr>
          <w:t>Пункты 5</w:t>
        </w:r>
      </w:hyperlink>
      <w:r>
        <w:t xml:space="preserve"> - </w:t>
      </w:r>
      <w:hyperlink r:id="rId25">
        <w:r>
          <w:rPr>
            <w:color w:val="0000FF"/>
          </w:rPr>
          <w:t>8</w:t>
        </w:r>
      </w:hyperlink>
      <w:r>
        <w:t xml:space="preserve"> признать утратившими силу.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3.3. В </w:t>
      </w:r>
      <w:hyperlink r:id="rId26">
        <w:r>
          <w:rPr>
            <w:color w:val="0000FF"/>
          </w:rPr>
          <w:t>приложении</w:t>
        </w:r>
      </w:hyperlink>
      <w:r>
        <w:t>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3.3.1. Слова "органа местного самоуправления, муниципального органа города Новосибирска, к ведению которой отнесено рассмотрение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интересов," заменить словами "по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коррупции".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3.3.2. Слова "органа местного самоуправления, муниципального органа города Новосибирска" заменить словами "по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коррупции".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 Решение вступает в силу на следующий день после его официального опубликования.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5. Контроль за исполнением решения возложить на постоянную комиссию Совета депутатов города Новосибирска по местному самоуправлению.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jc w:val="right"/>
      </w:pPr>
      <w:r>
        <w:t>Председатель Совета депутатов</w:t>
      </w:r>
    </w:p>
    <w:p w:rsidR="00D636FF" w:rsidRDefault="00D636FF">
      <w:pPr>
        <w:pStyle w:val="ConsPlusNormal"/>
        <w:jc w:val="right"/>
      </w:pPr>
      <w:r>
        <w:t>города Новосибирска</w:t>
      </w:r>
    </w:p>
    <w:p w:rsidR="00D636FF" w:rsidRDefault="00D636FF">
      <w:pPr>
        <w:pStyle w:val="ConsPlusNormal"/>
        <w:jc w:val="right"/>
      </w:pPr>
      <w:r>
        <w:t>Д.В.АСАНЦЕВ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jc w:val="right"/>
      </w:pPr>
      <w:r>
        <w:t>Мэр города Новосибирска</w:t>
      </w:r>
    </w:p>
    <w:p w:rsidR="00D636FF" w:rsidRDefault="00D636FF">
      <w:pPr>
        <w:pStyle w:val="ConsPlusNormal"/>
        <w:jc w:val="right"/>
      </w:pPr>
      <w:r>
        <w:t>А.Е.ЛОКОТЬ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jc w:val="right"/>
        <w:outlineLvl w:val="0"/>
      </w:pPr>
      <w:r>
        <w:t>Приложение 1</w:t>
      </w:r>
    </w:p>
    <w:p w:rsidR="00D636FF" w:rsidRDefault="00D636FF">
      <w:pPr>
        <w:pStyle w:val="ConsPlusNormal"/>
        <w:jc w:val="right"/>
      </w:pPr>
      <w:r>
        <w:t>к решению</w:t>
      </w:r>
    </w:p>
    <w:p w:rsidR="00D636FF" w:rsidRDefault="00D636FF">
      <w:pPr>
        <w:pStyle w:val="ConsPlusNormal"/>
        <w:jc w:val="right"/>
      </w:pPr>
      <w:r>
        <w:t>Совета депутатов</w:t>
      </w:r>
    </w:p>
    <w:p w:rsidR="00D636FF" w:rsidRDefault="00D636FF">
      <w:pPr>
        <w:pStyle w:val="ConsPlusNormal"/>
        <w:jc w:val="right"/>
      </w:pPr>
      <w:r>
        <w:t>города Новосибирска</w:t>
      </w:r>
    </w:p>
    <w:p w:rsidR="00D636FF" w:rsidRDefault="00D636FF">
      <w:pPr>
        <w:pStyle w:val="ConsPlusNormal"/>
        <w:jc w:val="right"/>
      </w:pPr>
      <w:r>
        <w:t>от 25.04.2018 N 593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</w:pPr>
      <w:bookmarkStart w:id="0" w:name="P46"/>
      <w:bookmarkEnd w:id="0"/>
      <w:r>
        <w:t>ПОРЯДОК</w:t>
      </w:r>
    </w:p>
    <w:p w:rsidR="00D636FF" w:rsidRDefault="00D636FF">
      <w:pPr>
        <w:pStyle w:val="ConsPlusTitle"/>
        <w:jc w:val="center"/>
      </w:pPr>
      <w:r>
        <w:t>ОСВОБОЖДЕНИЯ ОТ ДОЛЖНОСТИ (ДОСРОЧНОГО ПРЕКРАЩЕНИЯ</w:t>
      </w:r>
    </w:p>
    <w:p w:rsidR="00D636FF" w:rsidRDefault="00D636FF">
      <w:pPr>
        <w:pStyle w:val="ConsPlusTitle"/>
        <w:jc w:val="center"/>
      </w:pPr>
      <w:r>
        <w:t>ПОЛНОМОЧИЙ) ЛИЦ, ЗАМЕЩАЮЩИХ МУНИЦИПАЛЬНЫЕ</w:t>
      </w:r>
    </w:p>
    <w:p w:rsidR="00D636FF" w:rsidRDefault="00D636FF">
      <w:pPr>
        <w:pStyle w:val="ConsPlusTitle"/>
        <w:jc w:val="center"/>
      </w:pPr>
      <w:r>
        <w:t>ДОЛЖНОСТИ, В СВЯЗИ С УТРАТОЙ ДОВЕРИЯ</w:t>
      </w:r>
    </w:p>
    <w:p w:rsidR="00D636FF" w:rsidRDefault="00D636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36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Совета депутатов г. Новосибирска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23.06.2020 </w:t>
            </w:r>
            <w:hyperlink r:id="rId27">
              <w:r>
                <w:rPr>
                  <w:color w:val="0000FF"/>
                </w:rPr>
                <w:t>N 1008</w:t>
              </w:r>
            </w:hyperlink>
            <w:r>
              <w:rPr>
                <w:color w:val="392C69"/>
              </w:rPr>
              <w:t xml:space="preserve">, от 23.12.2020 </w:t>
            </w:r>
            <w:hyperlink r:id="rId28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22.12.2021 </w:t>
            </w:r>
            <w:hyperlink r:id="rId29">
              <w:r>
                <w:rPr>
                  <w:color w:val="0000FF"/>
                </w:rPr>
                <w:t>N 254</w:t>
              </w:r>
            </w:hyperlink>
            <w:r>
              <w:rPr>
                <w:color w:val="392C69"/>
              </w:rPr>
              <w:t>,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28.09.2022 </w:t>
            </w:r>
            <w:hyperlink r:id="rId30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 xml:space="preserve">, от 29.04.2026 </w:t>
            </w:r>
            <w:hyperlink r:id="rId31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</w:tr>
    </w:tbl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 xml:space="preserve">1. Порядок освобождения от должности (досрочного прекращения полномочий) лиц, замещающих муниципальные должности, в связи с утратой доверия (далее - Порядок) разработан в соответствии с Федеральными законами от 20.03.2025 </w:t>
      </w:r>
      <w:hyperlink r:id="rId32">
        <w:r>
          <w:rPr>
            <w:color w:val="0000FF"/>
          </w:rPr>
          <w:t>N 33-ФЗ</w:t>
        </w:r>
      </w:hyperlink>
      <w:r>
        <w:t xml:space="preserve"> "Об общих принципах организации местного самоуправления в единой системе публичной власти", от 25.12.2008 </w:t>
      </w:r>
      <w:hyperlink r:id="rId33">
        <w:r>
          <w:rPr>
            <w:color w:val="0000FF"/>
          </w:rPr>
          <w:t>N 273-ФЗ</w:t>
        </w:r>
      </w:hyperlink>
      <w:r>
        <w:t xml:space="preserve"> "О противодействии коррупции", </w:t>
      </w:r>
      <w:hyperlink r:id="rId34">
        <w:r>
          <w:rPr>
            <w:color w:val="0000FF"/>
          </w:rPr>
          <w:t>Уставом</w:t>
        </w:r>
      </w:hyperlink>
      <w:r>
        <w:t xml:space="preserve"> города Новосибирска.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2. Порядок регулирует процедуру освобождения от должности (досрочного прекращения полномочий) в связи с утратой доверия мэра города Новосибирска, депутатов Совета депутатов города Новосибирска, председателя, заместителя председателя, аудиторов контрольно-счетной палаты города Новосибирска.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22.12.2021 </w:t>
      </w:r>
      <w:hyperlink r:id="rId36">
        <w:r>
          <w:rPr>
            <w:color w:val="0000FF"/>
          </w:rPr>
          <w:t>N 254</w:t>
        </w:r>
      </w:hyperlink>
      <w:r>
        <w:t xml:space="preserve">, от 28.09.2022 </w:t>
      </w:r>
      <w:hyperlink r:id="rId37">
        <w:r>
          <w:rPr>
            <w:color w:val="0000FF"/>
          </w:rPr>
          <w:t>N 413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3. Досрочное прекращение полномочий мэра города Новосибирска в случае несоблюдения ограничений, запретов и неисполнения обязанностей, установленных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от 03.12.2012 N 230-ФЗ "О контроле за соответствием расходов лиц, замещающих государственные должности, и иных лиц их доходам",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осуществляется в соответствии со </w:t>
      </w:r>
      <w:hyperlink r:id="rId41">
        <w:r>
          <w:rPr>
            <w:color w:val="0000FF"/>
          </w:rPr>
          <w:t>статьей 21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" w:name="P61"/>
      <w:bookmarkEnd w:id="1"/>
      <w:r>
        <w:t xml:space="preserve">4. Полномочия депутатов Совета депутатов города Новосибирска, осуществляющих свои полномочия на постоянной основе, прекращаются, а председатель, заместитель председателя, аудиторы контрольно-счетной палаты города Новосибирска освобождаются от должности в связи с утратой доверия в случаях, установленных </w:t>
      </w:r>
      <w:hyperlink r:id="rId43">
        <w:r>
          <w:rPr>
            <w:color w:val="0000FF"/>
          </w:rPr>
          <w:t>статьей 13.1</w:t>
        </w:r>
      </w:hyperlink>
      <w:r>
        <w:t xml:space="preserve"> Федерального закона от 25.12.2008 N 273-ФЗ "О противодействии коррупции".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22.12.2021 </w:t>
      </w:r>
      <w:hyperlink r:id="rId44">
        <w:r>
          <w:rPr>
            <w:color w:val="0000FF"/>
          </w:rPr>
          <w:t>N 254</w:t>
        </w:r>
      </w:hyperlink>
      <w:r>
        <w:t xml:space="preserve">, от 28.09.2022 </w:t>
      </w:r>
      <w:hyperlink r:id="rId45">
        <w:r>
          <w:rPr>
            <w:color w:val="0000FF"/>
          </w:rPr>
          <w:t>N 413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Полномочия депутатов Совета депутатов города Новосибирска, осуществляющих свои полномочия на непостоянной основе, прекращаются в связи с утратой доверия в случаях, установленных </w:t>
      </w:r>
      <w:hyperlink r:id="rId46">
        <w:r>
          <w:rPr>
            <w:color w:val="0000FF"/>
          </w:rPr>
          <w:t>пунктами 1</w:t>
        </w:r>
      </w:hyperlink>
      <w:r>
        <w:t xml:space="preserve">, </w:t>
      </w:r>
      <w:hyperlink r:id="rId47">
        <w:r>
          <w:rPr>
            <w:color w:val="0000FF"/>
          </w:rPr>
          <w:t>2 части 1</w:t>
        </w:r>
      </w:hyperlink>
      <w:r>
        <w:t xml:space="preserve"> и </w:t>
      </w:r>
      <w:hyperlink r:id="rId48">
        <w:r>
          <w:rPr>
            <w:color w:val="0000FF"/>
          </w:rPr>
          <w:t>частью 2 статьи 13.1</w:t>
        </w:r>
      </w:hyperlink>
      <w:r>
        <w:t xml:space="preserve"> Федерального закона от 25.12.2008 N 273-ФЗ "О противодействии коррупции".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2" w:name="P64"/>
      <w:bookmarkEnd w:id="2"/>
      <w:r>
        <w:t xml:space="preserve">5. Решение об освобождении от должности (досрочном прекращении полномочий) лица, замещающего муниципальную должность, из числа лиц, указанных в </w:t>
      </w:r>
      <w:hyperlink w:anchor="P61">
        <w:r>
          <w:rPr>
            <w:color w:val="0000FF"/>
          </w:rPr>
          <w:t>пункте 4</w:t>
        </w:r>
      </w:hyperlink>
      <w:r>
        <w:t xml:space="preserve"> Порядка, в связи с утратой доверия принимается Советом депутатов города Новосибирска (далее - Совет) на основании поступившего в Совет заявления Губернатора Новосибирской области об освобождении от должности (досрочном прекращении полномочий) лица, замещающего муниципальную должность, или заключения комиссии 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коррупции, созданной решением Совета (далее - комиссия).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49">
        <w:r>
          <w:rPr>
            <w:color w:val="0000FF"/>
          </w:rPr>
          <w:t>N 1008</w:t>
        </w:r>
      </w:hyperlink>
      <w:r>
        <w:t xml:space="preserve">, от 23.12.2020 </w:t>
      </w:r>
      <w:hyperlink r:id="rId50">
        <w:r>
          <w:rPr>
            <w:color w:val="0000FF"/>
          </w:rPr>
          <w:t>N 82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Решение об освобождении от должности (досрочном прекращении полномочий) лица, замещающего муниципальную должность, из числа лиц, указанных в </w:t>
      </w:r>
      <w:hyperlink w:anchor="P61">
        <w:r>
          <w:rPr>
            <w:color w:val="0000FF"/>
          </w:rPr>
          <w:t>пункте 4</w:t>
        </w:r>
      </w:hyperlink>
      <w:r>
        <w:t xml:space="preserve"> Порядка, в связи с утратой доверия принимается Советом путем проведения тайного голосования в порядке, установленном Регламентом Совета.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6. Решение об освобождении от должности (досрочном прекращении полномочий) лица, замещающего муниципальную должность, из числа лиц, указанных в </w:t>
      </w:r>
      <w:hyperlink w:anchor="P61">
        <w:r>
          <w:rPr>
            <w:color w:val="0000FF"/>
          </w:rPr>
          <w:t>пункте 4</w:t>
        </w:r>
      </w:hyperlink>
      <w:r>
        <w:t xml:space="preserve"> Порядка, в связи с утратой доверия принимается Советом не позднее чем через 30 дней со дня появления основания, указанного в </w:t>
      </w:r>
      <w:hyperlink w:anchor="P64">
        <w:r>
          <w:rPr>
            <w:color w:val="0000FF"/>
          </w:rPr>
          <w:t>абзаце первом пункта 5</w:t>
        </w:r>
      </w:hyperlink>
      <w:r>
        <w:t xml:space="preserve"> Порядка, а если это основание появилось в период между сессиями Совета, - не позднее чем через 3 месяца со дня появления такого основания.</w:t>
      </w:r>
    </w:p>
    <w:p w:rsidR="00D636FF" w:rsidRDefault="00D636FF">
      <w:pPr>
        <w:pStyle w:val="ConsPlusNormal"/>
        <w:jc w:val="both"/>
      </w:pPr>
      <w:r>
        <w:t xml:space="preserve">(п. 6 в ред. </w:t>
      </w:r>
      <w:hyperlink r:id="rId51">
        <w:r>
          <w:rPr>
            <w:color w:val="0000FF"/>
          </w:rPr>
          <w:t>решения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jc w:val="right"/>
        <w:outlineLvl w:val="0"/>
      </w:pPr>
      <w:r>
        <w:t>Приложение 2</w:t>
      </w:r>
    </w:p>
    <w:p w:rsidR="00D636FF" w:rsidRDefault="00D636FF">
      <w:pPr>
        <w:pStyle w:val="ConsPlusNormal"/>
        <w:jc w:val="right"/>
      </w:pPr>
      <w:r>
        <w:t>к решению</w:t>
      </w:r>
    </w:p>
    <w:p w:rsidR="00D636FF" w:rsidRDefault="00D636FF">
      <w:pPr>
        <w:pStyle w:val="ConsPlusNormal"/>
        <w:jc w:val="right"/>
      </w:pPr>
      <w:r>
        <w:t>Совета депутатов</w:t>
      </w:r>
    </w:p>
    <w:p w:rsidR="00D636FF" w:rsidRDefault="00D636FF">
      <w:pPr>
        <w:pStyle w:val="ConsPlusNormal"/>
        <w:jc w:val="right"/>
      </w:pPr>
      <w:r>
        <w:t>города Новосибирска</w:t>
      </w:r>
    </w:p>
    <w:p w:rsidR="00D636FF" w:rsidRDefault="00D636FF">
      <w:pPr>
        <w:pStyle w:val="ConsPlusNormal"/>
        <w:jc w:val="right"/>
      </w:pPr>
      <w:r>
        <w:t>от 25.04.2018 N 593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</w:pPr>
      <w:bookmarkStart w:id="3" w:name="P80"/>
      <w:bookmarkEnd w:id="3"/>
      <w:r>
        <w:t>ПОЛОЖЕНИЕ</w:t>
      </w:r>
    </w:p>
    <w:p w:rsidR="00D636FF" w:rsidRDefault="00D636FF">
      <w:pPr>
        <w:pStyle w:val="ConsPlusTitle"/>
        <w:jc w:val="center"/>
      </w:pPr>
      <w:r>
        <w:t>О КОМИССИИ ПО СОБЛЮДЕНИЮ ЛИЦАМИ, ЗАМЕЩАЮЩИМИ МУНИЦИПАЛЬНЫЕ</w:t>
      </w:r>
    </w:p>
    <w:p w:rsidR="00D636FF" w:rsidRDefault="00D636FF">
      <w:pPr>
        <w:pStyle w:val="ConsPlusTitle"/>
        <w:jc w:val="center"/>
      </w:pPr>
      <w:r>
        <w:t>ДОЛЖНОСТИ, ОГРАНИЧЕНИЙ, ЗАПРЕТОВ И ИСПОЛНЕНИЮ</w:t>
      </w:r>
    </w:p>
    <w:p w:rsidR="00D636FF" w:rsidRDefault="00D636FF">
      <w:pPr>
        <w:pStyle w:val="ConsPlusTitle"/>
        <w:jc w:val="center"/>
      </w:pPr>
      <w:r>
        <w:t>ИМИ ОБЯЗАННОСТЕЙ, УСТАНОВЛЕННЫХ В ЦЕЛЯХ</w:t>
      </w:r>
    </w:p>
    <w:p w:rsidR="00D636FF" w:rsidRDefault="00D636FF">
      <w:pPr>
        <w:pStyle w:val="ConsPlusTitle"/>
        <w:jc w:val="center"/>
      </w:pPr>
      <w:r>
        <w:t>ПРОТИВОДЕЙСТВИЯ КОРРУПЦИИ</w:t>
      </w:r>
    </w:p>
    <w:p w:rsidR="00D636FF" w:rsidRDefault="00D636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36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Совета депутатов г. Новосибирска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23.06.2020 </w:t>
            </w:r>
            <w:hyperlink r:id="rId52">
              <w:r>
                <w:rPr>
                  <w:color w:val="0000FF"/>
                </w:rPr>
                <w:t>N 1008</w:t>
              </w:r>
            </w:hyperlink>
            <w:r>
              <w:rPr>
                <w:color w:val="392C69"/>
              </w:rPr>
              <w:t xml:space="preserve">, от 23.12.2020 </w:t>
            </w:r>
            <w:hyperlink r:id="rId53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28.09.2022 </w:t>
            </w:r>
            <w:hyperlink r:id="rId54">
              <w:r>
                <w:rPr>
                  <w:color w:val="0000FF"/>
                </w:rPr>
                <w:t>N 413</w:t>
              </w:r>
            </w:hyperlink>
            <w:r>
              <w:rPr>
                <w:color w:val="392C69"/>
              </w:rPr>
              <w:t>,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05.12.2022 </w:t>
            </w:r>
            <w:hyperlink r:id="rId55">
              <w:r>
                <w:rPr>
                  <w:color w:val="0000FF"/>
                </w:rPr>
                <w:t>N 461</w:t>
              </w:r>
            </w:hyperlink>
            <w:r>
              <w:rPr>
                <w:color w:val="392C69"/>
              </w:rPr>
              <w:t xml:space="preserve">, от 15.02.2023 </w:t>
            </w:r>
            <w:hyperlink r:id="rId56">
              <w:r>
                <w:rPr>
                  <w:color w:val="0000FF"/>
                </w:rPr>
                <w:t>N 494</w:t>
              </w:r>
            </w:hyperlink>
            <w:r>
              <w:rPr>
                <w:color w:val="392C69"/>
              </w:rPr>
              <w:t xml:space="preserve">, от 04.12.2024 </w:t>
            </w:r>
            <w:hyperlink r:id="rId57">
              <w:r>
                <w:rPr>
                  <w:color w:val="0000FF"/>
                </w:rPr>
                <w:t>N 840</w:t>
              </w:r>
            </w:hyperlink>
            <w:r>
              <w:rPr>
                <w:color w:val="392C69"/>
              </w:rPr>
              <w:t>,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58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</w:tr>
    </w:tbl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  <w:outlineLvl w:val="1"/>
      </w:pPr>
      <w:r>
        <w:t>1. Общие положения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 xml:space="preserve">1.1. Положение о комиссии 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 (далее - Положение), разработано в соответствии с Федеральными законами от 20.03.2025 </w:t>
      </w:r>
      <w:hyperlink r:id="rId59">
        <w:r>
          <w:rPr>
            <w:color w:val="0000FF"/>
          </w:rPr>
          <w:t>N 33-ФЗ</w:t>
        </w:r>
      </w:hyperlink>
      <w:r>
        <w:t xml:space="preserve"> "Об общих принципах организации местного самоуправления в единой системе публичной власти", от 25.12.2008 </w:t>
      </w:r>
      <w:hyperlink r:id="rId60">
        <w:r>
          <w:rPr>
            <w:color w:val="0000FF"/>
          </w:rPr>
          <w:t>N 273-ФЗ</w:t>
        </w:r>
      </w:hyperlink>
      <w:r>
        <w:t xml:space="preserve"> "О противодействии коррупции", от 07.05.2013 </w:t>
      </w:r>
      <w:hyperlink r:id="rId61">
        <w:r>
          <w:rPr>
            <w:color w:val="0000FF"/>
          </w:rPr>
          <w:t>N 79-ФЗ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1.2. Положение определяет основные задачи, функции, права и порядок организации работы комиссии 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 (далее - комиссия), порядок проведения проверки достоверности фактов, содержащихся в информации, заявлениях, уведомлениях, указанных в </w:t>
      </w:r>
      <w:hyperlink w:anchor="P134">
        <w:r>
          <w:rPr>
            <w:color w:val="0000FF"/>
          </w:rPr>
          <w:t>подпунктах 1</w:t>
        </w:r>
      </w:hyperlink>
      <w:r>
        <w:t xml:space="preserve">, </w:t>
      </w:r>
      <w:hyperlink w:anchor="P141">
        <w:r>
          <w:rPr>
            <w:color w:val="0000FF"/>
          </w:rPr>
          <w:t>2 пункта 4.2</w:t>
        </w:r>
      </w:hyperlink>
      <w:r>
        <w:t xml:space="preserve"> Положения.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решения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1.3. Комиссия в своей деятельности руководствуется </w:t>
      </w:r>
      <w:hyperlink r:id="rId64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Федерации, нормативными правовыми актами Новосибирской области, </w:t>
      </w:r>
      <w:hyperlink r:id="rId65">
        <w:r>
          <w:rPr>
            <w:color w:val="0000FF"/>
          </w:rPr>
          <w:t>Уставом</w:t>
        </w:r>
      </w:hyperlink>
      <w:r>
        <w:t xml:space="preserve"> города Новосибирска, Положением и иными муниципальными правовыми актами города Новосибирска.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  <w:outlineLvl w:val="1"/>
      </w:pPr>
      <w:r>
        <w:t>2. Основные задачи и функции комиссии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>2.1. Анализ фактических обстоятельств, служащих основаниями для освобождения от должности, досрочного прекращения полномочий лиц, замещающих муниципальные должности, в связи с утратой доверия.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решения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2.2. Рассмотрение: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заявлений мэра города Новосибирска, депутата Совета депутатов города Новосибирска, осуществляющего свои полномочия на постоянной основе, депутата Совета депутатов города Новосибирска, замещающего должность в Совете депутатов города Новосибирска (далее - Совет), председателя, заместителя председателя, аудитора контрольно-счетной палаты города Новосибирска о невозможности выполнить требования Федерального </w:t>
      </w:r>
      <w:hyperlink r:id="rId67">
        <w:r>
          <w:rPr>
            <w:color w:val="0000FF"/>
          </w:rPr>
          <w:t>закона</w:t>
        </w:r>
      </w:hyperlink>
      <w: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их воли или воли их супруг (супругов) и несовершеннолетних детей;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уведомлений лиц, замещающих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информации, содержащей сведения о несоблюдении лицом, замещающим муниципальную должность, ограничений, запретов и неисполнении им обязанностей, установленных в целях противодействия коррупции (за исключением информации, касающейся достоверности и полноты сведений о доходах, об имуществе и обязательствах имущественного характера лица, замещающего муниципальную должность, его супруги (супруга) и несовершеннолетних детей, представленных лицом, замещающим муниципальную должность, в порядке, установленном </w:t>
      </w:r>
      <w:hyperlink r:id="rId69">
        <w:r>
          <w:rPr>
            <w:color w:val="0000FF"/>
          </w:rPr>
          <w:t>Законом</w:t>
        </w:r>
      </w:hyperlink>
      <w:r>
        <w:t xml:space="preserve"> Новосибирской области от 10.11.2017 N 216-ОЗ "Об отдельных вопросах, связанных с соблюдением законодательства о противодействии коррупции гражданами, претендующими на замещение должности главы местной администрации по контракту, муниципальной должности, лицами, замещающими должность главы местной администрации по контракту, муниципальные должности, а также временно исполняющими полномочия главы муниципального образования, и о внесении изменений в Закон Новосибирской области "О муниципальной службе в Новосибирской области" (далее - Закон Новосибирской области N 216-ОЗ));</w:t>
      </w:r>
    </w:p>
    <w:p w:rsidR="00D636FF" w:rsidRDefault="00D636FF">
      <w:pPr>
        <w:pStyle w:val="ConsPlusNormal"/>
        <w:jc w:val="both"/>
      </w:pPr>
      <w:r>
        <w:t xml:space="preserve">(абзац введен </w:t>
      </w:r>
      <w:hyperlink r:id="rId70">
        <w:r>
          <w:rPr>
            <w:color w:val="0000FF"/>
          </w:rPr>
          <w:t>решением</w:t>
        </w:r>
      </w:hyperlink>
      <w:r>
        <w:t xml:space="preserve"> Совета депутатов г. Новосибирска от 23.06.2020 N 1008; в ред. решений Совета депутатов г. Новосибирска от 23.12.2020 </w:t>
      </w:r>
      <w:hyperlink r:id="rId71">
        <w:r>
          <w:rPr>
            <w:color w:val="0000FF"/>
          </w:rPr>
          <w:t>N 82</w:t>
        </w:r>
      </w:hyperlink>
      <w:r>
        <w:t xml:space="preserve">, от 29.04.2026 </w:t>
      </w:r>
      <w:hyperlink r:id="rId72">
        <w:r>
          <w:rPr>
            <w:color w:val="0000FF"/>
          </w:rPr>
          <w:t>N 147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уведомлений лиц, замещающих муниципальные должности,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 (за исключением уведомлений, поданных в порядке, установленном </w:t>
      </w:r>
      <w:hyperlink r:id="rId73">
        <w:r>
          <w:rPr>
            <w:color w:val="0000FF"/>
          </w:rPr>
          <w:t>Законом</w:t>
        </w:r>
      </w:hyperlink>
      <w:r>
        <w:t xml:space="preserve"> Новосибирской области N 216-ОЗ).</w:t>
      </w:r>
    </w:p>
    <w:p w:rsidR="00D636FF" w:rsidRDefault="00D636FF">
      <w:pPr>
        <w:pStyle w:val="ConsPlusNormal"/>
        <w:jc w:val="both"/>
      </w:pPr>
      <w:r>
        <w:t xml:space="preserve">(абзац введен </w:t>
      </w:r>
      <w:hyperlink r:id="rId74">
        <w:r>
          <w:rPr>
            <w:color w:val="0000FF"/>
          </w:rPr>
          <w:t>решением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2.3. Выработка рекомендаций по вопросу принятия решения о применении меры ответственности к лицу, замещающему муниципальную должность, за представление недостоверных или неполных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из мер, указанных в </w:t>
      </w:r>
      <w:hyperlink r:id="rId75">
        <w:r>
          <w:rPr>
            <w:color w:val="0000FF"/>
          </w:rPr>
          <w:t>части 4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власти".</w:t>
      </w:r>
    </w:p>
    <w:p w:rsidR="00D636FF" w:rsidRDefault="00D636FF">
      <w:pPr>
        <w:pStyle w:val="ConsPlusNormal"/>
        <w:jc w:val="both"/>
      </w:pPr>
      <w:r>
        <w:t xml:space="preserve">(п. 2.3 введен </w:t>
      </w:r>
      <w:hyperlink r:id="rId76">
        <w:r>
          <w:rPr>
            <w:color w:val="0000FF"/>
          </w:rPr>
          <w:t>решением</w:t>
        </w:r>
      </w:hyperlink>
      <w:r>
        <w:t xml:space="preserve"> Совета депутатов г. Новосибирска от 23.06.2020 N 1008; в ред. </w:t>
      </w:r>
      <w:hyperlink r:id="rId77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  <w:outlineLvl w:val="1"/>
      </w:pPr>
      <w:r>
        <w:t>3. Права комиссии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>3.1. Запрашивать от государственных органов, органов местного самоуправления, граждан и организаций независимо от организационно-правовой формы документы и информацию, необходимые для выполнения задач и функций комиссии.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решения</w:t>
        </w:r>
      </w:hyperlink>
      <w:r>
        <w:t xml:space="preserve"> Совета депутатов г. Новосибирска от 28.09.2022 N 413)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3.2. Приглашать на заседания комиссии представителей государственных органов, органов местного самоуправления, граждан и организаций независимо от организационно-правовой формы по вопросам, входящим в компетенцию комиссии.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решения</w:t>
        </w:r>
      </w:hyperlink>
      <w:r>
        <w:t xml:space="preserve"> Совета депутатов г. Новосибирска от 28.09.2022 N 413)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3.3. Осуществлять иные права, необходимые для выполнения задач и функций комиссии, в соответствии с законодательством, муниципальными правовыми актами города Новосибирска.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  <w:outlineLvl w:val="1"/>
      </w:pPr>
      <w:r>
        <w:t>4. Порядок организации работы комиссии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>4.1. Создание комиссии в составе председателя комиссии, заместителя председателя комиссии и членов комиссии и утверждение ее состава осуществляется решением Совета.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Комиссия формируется в количестве 8 человек из числа представителей Совета, мэрии города Новосибирска, контрольно-счетной палаты города Новосибирска.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решения</w:t>
        </w:r>
      </w:hyperlink>
      <w:r>
        <w:t xml:space="preserve"> Совета депутатов г. Новосибирска от 28.09.2022 N 413)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Председателем комиссии является заместитель (один из заместителей) председателя Совета.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Председатель комиссии осуществляет общее руководство работой комиссии, утверждает повестку дня заседания комиссии, проводит заседания комиссии, распределяет обязанности между членами комиссии, подписывает заключения и протоколы заседания комиссии.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Заместителем председателя комиссии является один из заместителей мэра города Новосибирска. Заместитель председателя комиссии выполняет обязанности председателя комиссии в его отсутствие.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решения</w:t>
        </w:r>
      </w:hyperlink>
      <w:r>
        <w:t xml:space="preserve"> Совета депутатов г. Новосибирска от 05.12.2022 N 461)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Секретарем комиссии является работник аппарата Совета в соответствии с распоряжением председателя Совета. Секретарь комиссии не является членом комиссии.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Секретарь комиссии ведет протокол заседания комиссии, организует учет поступивших в комиссию документов, приглашает членов комиссии на ее заседания.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4.2. Основанием для проведения заседания комиссии является: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4" w:name="P134"/>
      <w:bookmarkEnd w:id="4"/>
      <w:r>
        <w:t xml:space="preserve">1) информация, содержащая сведения о несоблюдении лицом, замещающим муниципальную должность, ограничений, запретов и неисполнении им обязанностей, установленных в целях противодействия коррупции (за исключением информации, касающейся достоверности и полноты сведений о доходах, об имуществе и обязательствах имущественного характера лица, замещающего муниципальную должность, его супруги (супруга) и несовершеннолетних детей, представленных лицом, замещающим муниципальную должность, в порядке, установленном </w:t>
      </w:r>
      <w:hyperlink r:id="rId82">
        <w:r>
          <w:rPr>
            <w:color w:val="0000FF"/>
          </w:rPr>
          <w:t>Законом</w:t>
        </w:r>
      </w:hyperlink>
      <w:r>
        <w:t xml:space="preserve"> Новосибирской области N 216-ОЗ) (далее - информация о несоблюдении ограничений и запретов), представленная в комиссию в письменном виде: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решения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правоохранительными, иными государственными органами, органами местного самоуправления и их должностными лицами;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решения</w:t>
        </w:r>
      </w:hyperlink>
      <w:r>
        <w:t xml:space="preserve"> Совета депутатов г. Новосибирска от 28.09.2022 N 413)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постоянно действующими руководящими органами политических партий и зарегистрированных в соответствии с федеральным законодательством иных общероссийских общественных объединений, не являющихся политическими партиями;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Общественной палатой Новосибирской области, иными субъектами общественного контроля;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средствами массовой информации;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5" w:name="P141"/>
      <w:bookmarkEnd w:id="5"/>
      <w:r>
        <w:t>2) поступление в комиссию: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заявления мэра города Новосибирска, депутата Совета, осуществляющего свои полномочия на постоянной основе, депутата Совета, замещающего должность в Совете, председателя, заместителя председателя, аудитора контрольно-счетной палаты города Новосибирска о невозможности выполнить требования Федерального </w:t>
      </w:r>
      <w:hyperlink r:id="rId85">
        <w:r>
          <w:rPr>
            <w:color w:val="0000FF"/>
          </w:rPr>
          <w:t>закона</w:t>
        </w:r>
      </w:hyperlink>
      <w: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их воли или воли их супруг (супругов) и несовершеннолетних детей (далее - заявление);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уведомления лица, замещающего муниципальную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 о возникновении личной заинтересованности);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решения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уведомления лица, замещающего муниципальную должность,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 (за исключением уведомлений, поданных в порядке, установленном </w:t>
      </w:r>
      <w:hyperlink r:id="rId88">
        <w:r>
          <w:rPr>
            <w:color w:val="0000FF"/>
          </w:rPr>
          <w:t>Законом</w:t>
        </w:r>
      </w:hyperlink>
      <w:r>
        <w:t xml:space="preserve"> Новосибирской области N 216-ОЗ) (далее - уведомление о возникновении не зависящих от лица, замещающего муниципальную должность, обстоятельств);</w:t>
      </w:r>
    </w:p>
    <w:p w:rsidR="00D636FF" w:rsidRDefault="00D636FF">
      <w:pPr>
        <w:pStyle w:val="ConsPlusNormal"/>
        <w:jc w:val="both"/>
      </w:pPr>
      <w:r>
        <w:t xml:space="preserve">(абзац введен </w:t>
      </w:r>
      <w:hyperlink r:id="rId89">
        <w:r>
          <w:rPr>
            <w:color w:val="0000FF"/>
          </w:rPr>
          <w:t>решением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3) информация Губернатора Новосибирской области, поступившая в Совет в соответствии с </w:t>
      </w:r>
      <w:hyperlink r:id="rId90">
        <w:r>
          <w:rPr>
            <w:color w:val="0000FF"/>
          </w:rPr>
          <w:t>частью 2 статьи 8.1</w:t>
        </w:r>
      </w:hyperlink>
      <w:r>
        <w:t xml:space="preserve"> Закона Новосибирской области N 216-ОЗ (далее - информация Губернатора Новосибирской области) и направленная председателем Совета в комиссию.</w:t>
      </w:r>
    </w:p>
    <w:p w:rsidR="00D636FF" w:rsidRDefault="00D636FF">
      <w:pPr>
        <w:pStyle w:val="ConsPlusNormal"/>
        <w:jc w:val="both"/>
      </w:pPr>
      <w:r>
        <w:t xml:space="preserve">(пп. 3 введен </w:t>
      </w:r>
      <w:hyperlink r:id="rId91">
        <w:r>
          <w:rPr>
            <w:color w:val="0000FF"/>
          </w:rPr>
          <w:t>решением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4.3. Информация анонимного характера не может служить основанием для проведения заседания комиссии.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4.4. Заседание комиссии проводится не позднее 15 рабочих дней со дня, следующего за днем поступления в комиссию информации о несоблюдении ограничений и запретов, заявлений, уведомлений о возникновении личной заинтересованности, уведомлений о возникновении не зависящих от лица, замещающего муниципальную должность, обстоятельств, информации Губернатора Новосибирской области.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92">
        <w:r>
          <w:rPr>
            <w:color w:val="0000FF"/>
          </w:rPr>
          <w:t>N 1008</w:t>
        </w:r>
      </w:hyperlink>
      <w:r>
        <w:t xml:space="preserve">, от 04.12.2024 </w:t>
      </w:r>
      <w:hyperlink r:id="rId93">
        <w:r>
          <w:rPr>
            <w:color w:val="0000FF"/>
          </w:rPr>
          <w:t>N 840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4.5. Секретарь комиссии обеспечивает подготовку вопросов, выносимых на заседание комиссии, а также организует информирование членов комиссии, лица, замещающего муниципальную должность, в отношении которого рассматривается вопрос о соблюдении ограничений, запретов и исполнении им обязанностей, установленных в целях противодействия коррупции (далее - заинтересованное лицо), о вопросах, включенных в повестку дня заседания комиссии, дате, времени и месте проведения заседания комиссии не позднее чем за 5 рабочих дней до дня заседания комиссии.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4.6. Заседание комиссии считается правомочным, если на нем присутствует более половины от общего числа членов комиссии.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Член комиссии обязан присутствовать на заседании комиссии. О невозможности присутствия по уважительной причине член комиссии заблаговременно информирует председателя комиссии в письменной форме.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В случае если на заседании комиссии рассматривается вопрос повестки дня в отношении члена комиссии, указанный член комиссии не имеет права голоса при принятии комиссией решений, предусмотренных </w:t>
      </w:r>
      <w:hyperlink w:anchor="P192">
        <w:r>
          <w:rPr>
            <w:color w:val="0000FF"/>
          </w:rPr>
          <w:t>пунктами 6.2</w:t>
        </w:r>
      </w:hyperlink>
      <w:r>
        <w:t xml:space="preserve"> - </w:t>
      </w:r>
      <w:hyperlink w:anchor="P212">
        <w:r>
          <w:rPr>
            <w:color w:val="0000FF"/>
          </w:rPr>
          <w:t>6.5.2</w:t>
        </w:r>
      </w:hyperlink>
      <w:r>
        <w:t xml:space="preserve">, </w:t>
      </w:r>
      <w:hyperlink w:anchor="P216">
        <w:r>
          <w:rPr>
            <w:color w:val="0000FF"/>
          </w:rPr>
          <w:t>6.6.1</w:t>
        </w:r>
      </w:hyperlink>
      <w:r>
        <w:t xml:space="preserve"> Положения.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94">
        <w:r>
          <w:rPr>
            <w:color w:val="0000FF"/>
          </w:rPr>
          <w:t>N 1008</w:t>
        </w:r>
      </w:hyperlink>
      <w:r>
        <w:t xml:space="preserve">, от 04.12.2024 </w:t>
      </w:r>
      <w:hyperlink r:id="rId95">
        <w:r>
          <w:rPr>
            <w:color w:val="0000FF"/>
          </w:rPr>
          <w:t>N 840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4.7. Заседание комиссии проводится в присутствии заинтересованного лица. В случае неявки заинтересованного лица на заседание комиссии без уважительной причины заседание проводится в его отсутствие. Информация о наличии у заинтересованного лица уважительной причины отсутствия на заседании комиссии должна быть направлена в письменном виде председателю комиссии до начала заседания комиссии. В данном случае рассмотрение вопроса откладывается, но не более чем на 10 дней со дня поступления информации о наличии у заинтересованного лица уважительной причины, либо вопрос рассматривается в отсутствие заинтересованного лица при его согласии, выраженном в письменном виде. В случае если по истечении указанного срока причина неявки заинтересованного лица на заседание комиссии не устранена, заседание проводится в его отсутствие.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решения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4.8. На заседании комиссии заслушиваются пояснения заинтересованного лица и рассматриваются материалы, относящиеся к вопросам, включенным в повестку дня заседания. По ходатайству членов комиссии, заинтересованного лица на заседании комиссии могут быть заслушаны иные лица и рассмотрены представленные ими материалы.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4.9.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  <w:outlineLvl w:val="1"/>
      </w:pPr>
      <w:r>
        <w:t>5. Порядок проведения проверки достоверности фактов,</w:t>
      </w:r>
    </w:p>
    <w:p w:rsidR="00D636FF" w:rsidRDefault="00D636FF">
      <w:pPr>
        <w:pStyle w:val="ConsPlusTitle"/>
        <w:jc w:val="center"/>
      </w:pPr>
      <w:r>
        <w:t>содержащихся в информации о несоблюдении ограничений</w:t>
      </w:r>
    </w:p>
    <w:p w:rsidR="00D636FF" w:rsidRDefault="00D636FF">
      <w:pPr>
        <w:pStyle w:val="ConsPlusTitle"/>
        <w:jc w:val="center"/>
      </w:pPr>
      <w:r>
        <w:t>и запретов, заявлении, уведомлении о возникновении личной</w:t>
      </w:r>
    </w:p>
    <w:p w:rsidR="00D636FF" w:rsidRDefault="00D636FF">
      <w:pPr>
        <w:pStyle w:val="ConsPlusTitle"/>
        <w:jc w:val="center"/>
      </w:pPr>
      <w:r>
        <w:t>заинтересованности, уведомлении о возникновении не зависящих</w:t>
      </w:r>
    </w:p>
    <w:p w:rsidR="00D636FF" w:rsidRDefault="00D636FF">
      <w:pPr>
        <w:pStyle w:val="ConsPlusTitle"/>
        <w:jc w:val="center"/>
      </w:pPr>
      <w:r>
        <w:t>от лица, замещающего муниципальную должность, обстоятельств</w:t>
      </w:r>
    </w:p>
    <w:p w:rsidR="00D636FF" w:rsidRDefault="00D636FF">
      <w:pPr>
        <w:pStyle w:val="ConsPlusNormal"/>
        <w:jc w:val="center"/>
      </w:pPr>
      <w:r>
        <w:t>(в ред. решений Совета депутатов г. Новосибирска</w:t>
      </w:r>
    </w:p>
    <w:p w:rsidR="00D636FF" w:rsidRDefault="00D636FF">
      <w:pPr>
        <w:pStyle w:val="ConsPlusNormal"/>
        <w:jc w:val="center"/>
      </w:pPr>
      <w:r>
        <w:t xml:space="preserve">от 23.06.2020 </w:t>
      </w:r>
      <w:hyperlink r:id="rId97">
        <w:r>
          <w:rPr>
            <w:color w:val="0000FF"/>
          </w:rPr>
          <w:t>N 1008</w:t>
        </w:r>
      </w:hyperlink>
      <w:r>
        <w:t xml:space="preserve">, от 04.12.2024 </w:t>
      </w:r>
      <w:hyperlink r:id="rId98">
        <w:r>
          <w:rPr>
            <w:color w:val="0000FF"/>
          </w:rPr>
          <w:t>N 840</w:t>
        </w:r>
      </w:hyperlink>
      <w:r>
        <w:t>)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>5.1. Проверка достоверности фактов, содержащихся в информации о несоблюдении ограничений и запретов, заявлении, уведомлении о возникновении личной заинтересованности, уведомлении о возникновении не зависящих от лица, замещающего муниципальную должность, обстоятельств, проводится по решению комиссии в срок, не превышающий 60 дней со дня принятия решения о ее проведении. По решению комиссии срок проведения проверки может быть продлен до 90 дней.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99">
        <w:r>
          <w:rPr>
            <w:color w:val="0000FF"/>
          </w:rPr>
          <w:t>N 1008</w:t>
        </w:r>
      </w:hyperlink>
      <w:r>
        <w:t xml:space="preserve">, от 04.12.2024 </w:t>
      </w:r>
      <w:hyperlink r:id="rId100">
        <w:r>
          <w:rPr>
            <w:color w:val="0000FF"/>
          </w:rPr>
          <w:t>N 840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5.2. При осуществлении проверки председатель комиссии вправе: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проводить беседу с заинтересованным лицом, получать от него письменные пояснения;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осуществлять подготовку запросов для направления их в установленном порядке в органы прокуратуры Российской Федерации, иные государственные органы, органы местного самоуправления и организации независимо от организационно-правовой формы о достоверности фактов, содержащихся в информации о несоблюдении ограничений и запретов, заявлении, уведомлении о возникновении личной заинтересованности, уведомлении о возникновении не зависящих от лица, замещающего муниципальную должность, обстоятельств;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101">
        <w:r>
          <w:rPr>
            <w:color w:val="0000FF"/>
          </w:rPr>
          <w:t>N 1008</w:t>
        </w:r>
      </w:hyperlink>
      <w:r>
        <w:t xml:space="preserve">, от 28.09.2022 </w:t>
      </w:r>
      <w:hyperlink r:id="rId102">
        <w:r>
          <w:rPr>
            <w:color w:val="0000FF"/>
          </w:rPr>
          <w:t>N 413</w:t>
        </w:r>
      </w:hyperlink>
      <w:r>
        <w:t xml:space="preserve">, от 04.12.2024 </w:t>
      </w:r>
      <w:hyperlink r:id="rId103">
        <w:r>
          <w:rPr>
            <w:color w:val="0000FF"/>
          </w:rPr>
          <w:t>N 840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наводить справки у физических лиц и получать от них информацию с их согласия.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5.3. В запросе, предусмотренном </w:t>
      </w:r>
      <w:hyperlink w:anchor="P175">
        <w:r>
          <w:rPr>
            <w:color w:val="0000FF"/>
          </w:rPr>
          <w:t>абзацем третьим пункта 5.2</w:t>
        </w:r>
      </w:hyperlink>
      <w:r>
        <w:t xml:space="preserve"> Положения, указываются: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фамилия, имя, отчество (при наличии) руководителя государственного органа, органа местного самоуправления, организации, в которые направляется запрос;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23.06.2020 </w:t>
      </w:r>
      <w:hyperlink r:id="rId104">
        <w:r>
          <w:rPr>
            <w:color w:val="0000FF"/>
          </w:rPr>
          <w:t>N 1008</w:t>
        </w:r>
      </w:hyperlink>
      <w:r>
        <w:t xml:space="preserve">, от 28.09.2022 </w:t>
      </w:r>
      <w:hyperlink r:id="rId105">
        <w:r>
          <w:rPr>
            <w:color w:val="0000FF"/>
          </w:rPr>
          <w:t>N 413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фамилия, имя, отчество (при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лица, в отношении которого осуществляется проверка;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решения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содержание и объем запрашиваемых сведений;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срок представления запрашиваемых сведений;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фамилия, инициалы и номер телефона должностного лица, подготовившего запрос;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другие необходимые сведения.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  <w:outlineLvl w:val="1"/>
      </w:pPr>
      <w:r>
        <w:t>6. Решения комиссии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>6.1. Решения комиссии принимаются большинством голосов членов комиссии, присутствующих на заседании.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Решение комиссии оформляется протоколом заседания комиссии, который подписывается членами комиссии, принимавшими участие в заседании комиссии. Член комиссии, несогласный с принятым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7" w:name="P192"/>
      <w:bookmarkEnd w:id="7"/>
      <w:r>
        <w:t>6.2. По итогам рассмотрения информации о несоблюдении ограничений и запретов комиссия принимает одно из следующих решений: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решения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установить, что в действиях заинтересованного лица не содержится признаков несоблюдения ограничений, запретов, неисполнения обязанностей, установленных в целях противодействия коррупции;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8" w:name="P195"/>
      <w:bookmarkEnd w:id="8"/>
      <w:r>
        <w:t>установить, что в действиях заинтересованного лица имеются признаки несоблюдения ограничений, запретов, неисполнения обязанностей, установленных в целях противодействия коррупции.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6.3. Утратил силу. - </w:t>
      </w:r>
      <w:hyperlink r:id="rId108">
        <w:r>
          <w:rPr>
            <w:color w:val="0000FF"/>
          </w:rPr>
          <w:t>Решение</w:t>
        </w:r>
      </w:hyperlink>
      <w:r>
        <w:t xml:space="preserve"> Совета депутатов г. Новосибирска от 04.12.2024 N 840.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6.4. По итогам рассмотрения заявления комиссия принимает одно из следующих решений: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признать, что обстоятельства, препятствующие выполнению мэром города Новосибирска, депутатом Совета, осуществляющим свои полномочия на постоянной основе, депутатом Совета, замещающим должность в Совете, председателем, заместителем председателя, аудитором контрольно-счетной палаты города Новосибирска требований Федерального </w:t>
      </w:r>
      <w:hyperlink r:id="rId109">
        <w:r>
          <w:rPr>
            <w:color w:val="0000FF"/>
          </w:rPr>
          <w:t>закона</w:t>
        </w:r>
      </w:hyperlink>
      <w: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9" w:name="P200"/>
      <w:bookmarkEnd w:id="9"/>
      <w:r>
        <w:t xml:space="preserve">признать, что обстоятельства, препятствующие выполнению мэром города Новосибирска, депутатом Совета, осуществляющим свои полномочия на постоянной основе, депутатом Совета, замещающим должность в Совете, председателем, заместителем председателя, аудитором контрольно-счетной палаты города Новосибирска требований Федерального </w:t>
      </w:r>
      <w:hyperlink r:id="rId111">
        <w:r>
          <w:rPr>
            <w:color w:val="0000FF"/>
          </w:rPr>
          <w:t>закона</w:t>
        </w:r>
      </w:hyperlink>
      <w: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6.5. По итогам рассмотрения уведомления о возникновении личной заинтересованности комиссия принимает одно из следующих решений: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решения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признать, что при осуществлении своих полномочий заинтересованным лицом конфликт интересов отсутствует;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признать, что при осуществлении своих полномочий заинтересованным лицом личная заинтересованность приводит или может привести к конфликту интересов. В этом случае комиссия рекомендует лицу, представившему уведомление о возникновении личной заинтересованности, принять меры по предотвращению или урегулированию конфликта интересов;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14">
        <w:r>
          <w:rPr>
            <w:color w:val="0000FF"/>
          </w:rPr>
          <w:t>решения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0" w:name="P207"/>
      <w:bookmarkEnd w:id="10"/>
      <w:r>
        <w:t>признать, что заинтересованным лицом не соблюдались требования об урегулировании конфликта интересов.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1" w:name="P208"/>
      <w:bookmarkEnd w:id="11"/>
      <w:r>
        <w:t>6.5.1. По итогам рассмотрения уведомления о возникновении не зависящих от лица, замещающего муниципальную должность, обстоятельств, комиссия принимает одно из следующих решений: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признать наличие причинно-следственной связи между возникновением не зависящих от заинтересованного лица обстоятельств и невозможностью соблюдения им ограничений и запретов, требований о предотвращении или об урегулировании конфликта интересов и исполнения обязанностей, установленных федеральными законами в целях противодействия коррупции;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2" w:name="P210"/>
      <w:bookmarkEnd w:id="12"/>
      <w:r>
        <w:t>признать отсутствие причинно-следственной связи между возникновением не зависящих от заинтересованного лица обстоятельств и невозможностью соблюдения им ограничений и запретов, требований о предотвращении или об урегулировании конфликта интересов и исполнения обязанностей, установленных федеральными законами в целях противодействия коррупции.</w:t>
      </w:r>
    </w:p>
    <w:p w:rsidR="00D636FF" w:rsidRDefault="00D636FF">
      <w:pPr>
        <w:pStyle w:val="ConsPlusNormal"/>
        <w:jc w:val="both"/>
      </w:pPr>
      <w:r>
        <w:t xml:space="preserve">(п. 6.5.1 в ред. </w:t>
      </w:r>
      <w:hyperlink r:id="rId115">
        <w:r>
          <w:rPr>
            <w:color w:val="0000FF"/>
          </w:rPr>
          <w:t>решения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3" w:name="P212"/>
      <w:bookmarkEnd w:id="13"/>
      <w:r>
        <w:t xml:space="preserve">6.5.2. Комиссия вправе принять иное, чем предусмотрено </w:t>
      </w:r>
      <w:hyperlink w:anchor="P192">
        <w:r>
          <w:rPr>
            <w:color w:val="0000FF"/>
          </w:rPr>
          <w:t>пунктами 6.2</w:t>
        </w:r>
      </w:hyperlink>
      <w:r>
        <w:t xml:space="preserve"> - </w:t>
      </w:r>
      <w:hyperlink w:anchor="P208">
        <w:r>
          <w:rPr>
            <w:color w:val="0000FF"/>
          </w:rPr>
          <w:t>6.5.1</w:t>
        </w:r>
      </w:hyperlink>
      <w:r>
        <w:t xml:space="preserve"> Положения, решение. Основания и мотивы принятия такого решения должны быть отражены в протоколе заседания комиссии.</w:t>
      </w:r>
    </w:p>
    <w:p w:rsidR="00D636FF" w:rsidRDefault="00D636FF">
      <w:pPr>
        <w:pStyle w:val="ConsPlusNormal"/>
        <w:jc w:val="both"/>
      </w:pPr>
      <w:r>
        <w:t xml:space="preserve">(п. 6.5.2 введен </w:t>
      </w:r>
      <w:hyperlink r:id="rId116">
        <w:r>
          <w:rPr>
            <w:color w:val="0000FF"/>
          </w:rPr>
          <w:t>решением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6.6. В случае принятия комиссией решений, предусмотренных </w:t>
      </w:r>
      <w:hyperlink w:anchor="P195">
        <w:r>
          <w:rPr>
            <w:color w:val="0000FF"/>
          </w:rPr>
          <w:t>абзацем третьим пункта 6.2</w:t>
        </w:r>
      </w:hyperlink>
      <w:r>
        <w:t xml:space="preserve">, </w:t>
      </w:r>
      <w:hyperlink w:anchor="P200">
        <w:r>
          <w:rPr>
            <w:color w:val="0000FF"/>
          </w:rPr>
          <w:t>абзацем третьим пункта 6.4</w:t>
        </w:r>
      </w:hyperlink>
      <w:r>
        <w:t xml:space="preserve">, </w:t>
      </w:r>
      <w:hyperlink w:anchor="P207">
        <w:r>
          <w:rPr>
            <w:color w:val="0000FF"/>
          </w:rPr>
          <w:t>абзацем четвертым пункта 6.5</w:t>
        </w:r>
      </w:hyperlink>
      <w:r>
        <w:t xml:space="preserve">, </w:t>
      </w:r>
      <w:hyperlink w:anchor="P210">
        <w:r>
          <w:rPr>
            <w:color w:val="0000FF"/>
          </w:rPr>
          <w:t>абзацем третьим пункта 6.5.1</w:t>
        </w:r>
      </w:hyperlink>
      <w:r>
        <w:t xml:space="preserve"> Положения, комиссией готовится соответствующее заключение, которое в течение 5 рабочих дней со дня принятия комиссией указанных в настоящем пункте решений направляется в Совет.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17">
        <w:r>
          <w:rPr>
            <w:color w:val="0000FF"/>
          </w:rPr>
          <w:t>решения</w:t>
        </w:r>
      </w:hyperlink>
      <w:r>
        <w:t xml:space="preserve"> Совета депутатов г. Новосибирска от 04.12.2024 N 840)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4" w:name="P216"/>
      <w:bookmarkEnd w:id="14"/>
      <w:r>
        <w:t xml:space="preserve">6.6.1. По итогам рассмотрения информации Губернатора Новосибирской области комиссия принимает решение с рекомендациями Совету о применении к лицу, замещающему муниципальную должность, конкретной меры ответственности из мер, указанных в </w:t>
      </w:r>
      <w:hyperlink r:id="rId118">
        <w:r>
          <w:rPr>
            <w:color w:val="0000FF"/>
          </w:rPr>
          <w:t>части 4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В течение 3 рабочих дней со дня проведения заседания комиссии протокол заседания комиссии направляется председателю Совета.</w:t>
      </w:r>
    </w:p>
    <w:p w:rsidR="00D636FF" w:rsidRDefault="00D636FF">
      <w:pPr>
        <w:pStyle w:val="ConsPlusNormal"/>
        <w:jc w:val="both"/>
      </w:pPr>
      <w:r>
        <w:t xml:space="preserve">(п. 6.6.1 введен </w:t>
      </w:r>
      <w:hyperlink r:id="rId120">
        <w:r>
          <w:rPr>
            <w:color w:val="0000FF"/>
          </w:rPr>
          <w:t>решением</w:t>
        </w:r>
      </w:hyperlink>
      <w:r>
        <w:t xml:space="preserve"> Совета депутатов г. Новосибирска от 23.06.2020 N 1008)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6.7. В случае установления комиссией факта совершения заинтересованным лицом действия (бездействия), содержащего признаки административного правонарушения или состава преступления, секретарь комиссии по поручению председателя комиссии в течение 3 рабочих дней направляет информацию о совершении указанного действия (бездействии) и подтверждающие такой факт документы в правоохранительные (правоприменительные) органы.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6.8. Выписка из протокола заседания комиссии направляется заинтересованному лицу в течение 5 рабочих дней после проведения соответствующего заседания комиссии.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jc w:val="right"/>
        <w:outlineLvl w:val="0"/>
      </w:pPr>
      <w:r>
        <w:t>Приложение 3</w:t>
      </w:r>
    </w:p>
    <w:p w:rsidR="00D636FF" w:rsidRDefault="00D636FF">
      <w:pPr>
        <w:pStyle w:val="ConsPlusNormal"/>
        <w:jc w:val="right"/>
      </w:pPr>
      <w:r>
        <w:t>к решению</w:t>
      </w:r>
    </w:p>
    <w:p w:rsidR="00D636FF" w:rsidRDefault="00D636FF">
      <w:pPr>
        <w:pStyle w:val="ConsPlusNormal"/>
        <w:jc w:val="right"/>
      </w:pPr>
      <w:r>
        <w:t>Совета депутатов</w:t>
      </w:r>
    </w:p>
    <w:p w:rsidR="00D636FF" w:rsidRDefault="00D636FF">
      <w:pPr>
        <w:pStyle w:val="ConsPlusNormal"/>
        <w:jc w:val="right"/>
      </w:pPr>
      <w:r>
        <w:t>города Новосибирска</w:t>
      </w:r>
    </w:p>
    <w:p w:rsidR="00D636FF" w:rsidRDefault="00D636FF">
      <w:pPr>
        <w:pStyle w:val="ConsPlusNormal"/>
        <w:jc w:val="right"/>
      </w:pPr>
      <w:r>
        <w:t>от 25.04.2018 N 593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Title"/>
        <w:jc w:val="center"/>
      </w:pPr>
      <w:bookmarkStart w:id="15" w:name="P233"/>
      <w:bookmarkEnd w:id="15"/>
      <w:r>
        <w:t>ПОРЯДОК</w:t>
      </w:r>
    </w:p>
    <w:p w:rsidR="00D636FF" w:rsidRDefault="00D636FF">
      <w:pPr>
        <w:pStyle w:val="ConsPlusTitle"/>
        <w:jc w:val="center"/>
      </w:pPr>
      <w:r>
        <w:t>ПРИНЯТИЯ РЕШЕНИЯ О ПРИМЕНЕНИИ К ЛИЦАМ, ЗАМЕЩАЮЩИМ</w:t>
      </w:r>
    </w:p>
    <w:p w:rsidR="00D636FF" w:rsidRDefault="00D636FF">
      <w:pPr>
        <w:pStyle w:val="ConsPlusTitle"/>
        <w:jc w:val="center"/>
      </w:pPr>
      <w:r>
        <w:t>МУНИЦИПАЛЬНЫЕ ДОЛЖНОСТИ, МЕР ОТВЕТСТВЕННОСТИ, УКАЗАННЫХ</w:t>
      </w:r>
    </w:p>
    <w:p w:rsidR="00D636FF" w:rsidRDefault="00D636FF">
      <w:pPr>
        <w:pStyle w:val="ConsPlusTitle"/>
        <w:jc w:val="center"/>
      </w:pPr>
      <w:r>
        <w:t>В ЧАСТИ 4 СТАТЬИ 29 ФЕДЕРАЛЬНОГО ЗАКОНА ОТ 20.03.2025</w:t>
      </w:r>
    </w:p>
    <w:p w:rsidR="00D636FF" w:rsidRDefault="00D636FF">
      <w:pPr>
        <w:pStyle w:val="ConsPlusTitle"/>
        <w:jc w:val="center"/>
      </w:pPr>
      <w:r>
        <w:t>N 33-ФЗ "ОБ ОБЩИХ ПРИНЦИПАХ ОРГАНИЗАЦИИ МЕСТНОГО</w:t>
      </w:r>
    </w:p>
    <w:p w:rsidR="00D636FF" w:rsidRDefault="00D636FF">
      <w:pPr>
        <w:pStyle w:val="ConsPlusTitle"/>
        <w:jc w:val="center"/>
      </w:pPr>
      <w:r>
        <w:t>САМОУПРАВЛЕНИЯ В ЕДИНОЙ СИСТЕМЕ ПУБЛИЧНОЙ ВЛАСТИ"</w:t>
      </w:r>
    </w:p>
    <w:p w:rsidR="00D636FF" w:rsidRDefault="00D636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36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12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Совета депутатов г. Новосибирска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от 23.06.2020 N 1008;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>в ред. решений Совета депутатов г. Новосибирска</w:t>
            </w:r>
          </w:p>
          <w:p w:rsidR="00D636FF" w:rsidRDefault="00D636F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122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29.04.2026 </w:t>
            </w:r>
            <w:hyperlink r:id="rId123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6FF" w:rsidRDefault="00D636FF">
            <w:pPr>
              <w:pStyle w:val="ConsPlusNormal"/>
            </w:pPr>
          </w:p>
        </w:tc>
      </w:tr>
    </w:tbl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  <w:r>
        <w:t xml:space="preserve">1. Порядок принятия решения о применении к лицам, замещающим муниципальные должности, мер ответственности, указанных в </w:t>
      </w:r>
      <w:hyperlink r:id="rId124">
        <w:r>
          <w:rPr>
            <w:color w:val="0000FF"/>
          </w:rPr>
          <w:t>части 4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 (далее - Порядок), разработан в соответствии с </w:t>
      </w:r>
      <w:hyperlink r:id="rId125">
        <w:r>
          <w:rPr>
            <w:color w:val="0000FF"/>
          </w:rPr>
          <w:t>частью 5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власти", </w:t>
      </w:r>
      <w:hyperlink r:id="rId126">
        <w:r>
          <w:rPr>
            <w:color w:val="0000FF"/>
          </w:rPr>
          <w:t>статьей 8.1</w:t>
        </w:r>
      </w:hyperlink>
      <w:r>
        <w:t xml:space="preserve"> Закона Новосибирской области от 10.11.2017 N 216-ОЗ "Об отдельных вопросах, связанных с соблюдением законодательства о противодействии коррупции гражданами, претендующими на замещение должности главы местной администрации по контракту, муниципальной должности, лицами, замещающими должность главы местной администрации по контракту, муниципальные должности, а также временно исполняющими полномочия главы муниципального образования, и о внесении изменений в Закон Новосибирской области "О муниципальной службе в Новосибирской области" (далее - Закон Новосибирской области N 216-ОЗ).</w:t>
      </w:r>
    </w:p>
    <w:p w:rsidR="00D636FF" w:rsidRDefault="00D636FF">
      <w:pPr>
        <w:pStyle w:val="ConsPlusNormal"/>
        <w:jc w:val="both"/>
      </w:pPr>
      <w:r>
        <w:t xml:space="preserve">(п. 1 в ред. </w:t>
      </w:r>
      <w:hyperlink r:id="rId127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2. Порядок определяет процедуру принятия решения о применении к мэру города Новосибирска, депутатам Совета депутатов города Новосибирска, председателю, заместителю председателя, аудиторам контрольно-счетной палаты города Новосибирска (далее вместе - лицо, замещающее муниципальную должность),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доходах), если искажение этих сведений является несущественным, мер ответственности, указанных в </w:t>
      </w:r>
      <w:hyperlink r:id="rId128">
        <w:r>
          <w:rPr>
            <w:color w:val="0000FF"/>
          </w:rPr>
          <w:t>части 4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3. Решение о применении меры ответственности к лицу, замещающему муниципальную должность, за представление недостоверных или неполных сведений о доходах, если искажение этих сведений является несущественным (далее - решение о применении меры ответственности), принимается Советом депутатов города Новосибирска (далее - Совет).</w:t>
      </w:r>
    </w:p>
    <w:p w:rsidR="00D636FF" w:rsidRDefault="00D636FF">
      <w:pPr>
        <w:pStyle w:val="ConsPlusNormal"/>
        <w:spacing w:before="220"/>
        <w:ind w:firstLine="540"/>
        <w:jc w:val="both"/>
      </w:pPr>
      <w:bookmarkStart w:id="16" w:name="P250"/>
      <w:bookmarkEnd w:id="16"/>
      <w:r>
        <w:t xml:space="preserve">4. Основанием для рассмотрения вопроса о принятии решения о применении меры ответственности является информация Губернатора Новосибирской области, поступившая в Совет в соответствии с </w:t>
      </w:r>
      <w:hyperlink r:id="rId130">
        <w:r>
          <w:rPr>
            <w:color w:val="0000FF"/>
          </w:rPr>
          <w:t>частью 2 статьи 8.1</w:t>
        </w:r>
      </w:hyperlink>
      <w:r>
        <w:t xml:space="preserve"> Закона Новосибирской области N 216-ОЗ.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5. Информация Губернатора Новосибирской области, указанная в </w:t>
      </w:r>
      <w:hyperlink w:anchor="P250">
        <w:r>
          <w:rPr>
            <w:color w:val="0000FF"/>
          </w:rPr>
          <w:t>пункте 4</w:t>
        </w:r>
      </w:hyperlink>
      <w:r>
        <w:t xml:space="preserve"> Порядка, не позднее рабочего дня, следующего за днем ее поступления в Совет, регистрируется в установленном порядке, и в течение 3 рабочих дней со дня ее регистрации направляется председателем Совета в комиссию по соблюдению лицами, замещающими муниципальные должности, ограничений, запретов и исполнению ими обязанностей, установленных в целях противодействия коррупции, созданную решением Совета (далее - комиссия), для выработки рекомендаций по вопросу принятия решения о применении меры ответственности из мер, указанных в </w:t>
      </w:r>
      <w:hyperlink r:id="rId131">
        <w:r>
          <w:rPr>
            <w:color w:val="0000FF"/>
          </w:rPr>
          <w:t>части 4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 (далее - рекомендации).</w:t>
      </w:r>
    </w:p>
    <w:p w:rsidR="00D636FF" w:rsidRDefault="00D636FF">
      <w:pPr>
        <w:pStyle w:val="ConsPlusNormal"/>
        <w:jc w:val="both"/>
      </w:pPr>
      <w:r>
        <w:t xml:space="preserve">(в ред. решений Совета депутатов г. Новосибирска от 23.12.2020 </w:t>
      </w:r>
      <w:hyperlink r:id="rId132">
        <w:r>
          <w:rPr>
            <w:color w:val="0000FF"/>
          </w:rPr>
          <w:t>N 82</w:t>
        </w:r>
      </w:hyperlink>
      <w:r>
        <w:t xml:space="preserve">, от 29.04.2026 </w:t>
      </w:r>
      <w:hyperlink r:id="rId133">
        <w:r>
          <w:rPr>
            <w:color w:val="0000FF"/>
          </w:rPr>
          <w:t>N 147</w:t>
        </w:r>
      </w:hyperlink>
      <w:r>
        <w:t>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6. Председатель Совета направляет рекомендации комиссии в постоянную комиссию Совета в соответствии с вопросами ее ведения для подготовки соответствующего проекта решения Совета и вынесения его на рассмотрение сессии Совета.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7. Вопрос о принятии решения о применении меры ответственности рассматривается Советом в течение 30 рабочих дней со дня заседания комиссии, но не позднее 6 месяцев со дня поступления информации Губернатора Новосибирской области, указанной в </w:t>
      </w:r>
      <w:hyperlink w:anchor="P250">
        <w:r>
          <w:rPr>
            <w:color w:val="0000FF"/>
          </w:rPr>
          <w:t>пункте 4</w:t>
        </w:r>
      </w:hyperlink>
      <w:r>
        <w:t xml:space="preserve"> Порядка, не считая периода временной нетрудоспособности лица, замещающего муниципальную должность, в отношении которого рассматривается вопрос о принятии решения о применении меры ответственности, а также периода пребывания его в отпуске.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Лицо, замещающее муниципальную должность, в отношении которого Советом рассматривается вопрос о принятии решения о применении меры ответственности, не позднее 3 рабочих дней до дня заседания сессии Совета письменно уведомляется о дате, времени и месте рассмотрения в отношении него данного вопроса.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8. Рассмотрение Советом вопроса о принятии решения о применении меры ответственности проводится в присутствии лица, замещающего муниципальную должность, в отношении которого рассматривается данный вопрос.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Рассмотрение Советом вопроса о принятии решения о применении меры ответственности может проводиться в отсутствие указанного лица в случае поступления от него письменной информации о намерении не присутствовать лично при рассмотрении вопроса, а также в случае его неявки при надлежащем способе его уведомления.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9. При принятии Советом решения о применении меры ответственности к лицу, замещающему муниципальную должность, учитываются: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характер и тяжесть допущенного нарушения при представлении сведений о доходах;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обстоятельства, при которых допущено нарушение;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наличие смягчающих или отягчающих обстоятельств;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степень вины указанного лица;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принятие указанным лицом ранее мер, направленных на предотвращение совершения им нарушения;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иные обстоятельства, свидетельствующие о характере и тяжести допущенного нарушения;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соблюдение указанным лицом ограничений, запретов, исполнение других обязанностей, которые установлены Федеральными законами от 25.12.2008 </w:t>
      </w:r>
      <w:hyperlink r:id="rId134">
        <w:r>
          <w:rPr>
            <w:color w:val="0000FF"/>
          </w:rPr>
          <w:t>N 273-ФЗ</w:t>
        </w:r>
      </w:hyperlink>
      <w:r>
        <w:t xml:space="preserve"> "О противодействии коррупции", от 03.12.2012 </w:t>
      </w:r>
      <w:hyperlink r:id="rId135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доходам", от 07.05.2013 </w:t>
      </w:r>
      <w:hyperlink r:id="rId136">
        <w:r>
          <w:rPr>
            <w:color w:val="0000FF"/>
          </w:rPr>
          <w:t>N 79-ФЗ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10. К мэру города Новосибирска, председателю, заместителю председателя, аудиторам контрольно-счетной палаты города Новосибирска, представившим недостоверные или неполные сведения о доходах, если искажение этих сведений является несущественным, может быть применена такая мера ответственности, как предупреждение.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37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11. К депутату Совета, представившему недостоверные или неполные сведения о доходах, если искажение этих сведений является несущественным, могут быть применены следующие меры ответственности: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1) предупреждение;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2) освобождение от должности в Совете с лишением права занимать должности в Совете до прекращения срока его полномочий;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4) запрет занимать должности в Совете до прекращения срока его полномочий;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5) запрет исполнять полномочия на постоянной основе до прекращения срока его полномочий.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12. Решение о применении меры ответственности принимается Советом открытым голосованием в порядке, установленном Регламентом Совета, большинством голосов от числа депутатов, присутствующих на заседании сессии Совета.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Депутат Совета, в отношении которого рассматривается вопрос, в голосовании не участвует.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Председательствующий на заседании сессии Совета, в отношении которого рассматривается вопрос, должен передать ведение заседания сессии на весь период рассмотрения вопроса другому депутату Совета.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13. Решение о применении меры ответственности должно содержать: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фамилию, имя, отчество (при наличии), наименование муниципальной должности лица, замещающего муниципальную должность, в отношении которого принято решение;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реквизиты информации Губернатора Новосибирской области, указанной в </w:t>
      </w:r>
      <w:hyperlink w:anchor="P250">
        <w:r>
          <w:rPr>
            <w:color w:val="0000FF"/>
          </w:rPr>
          <w:t>пункте 4</w:t>
        </w:r>
      </w:hyperlink>
      <w:r>
        <w:t xml:space="preserve"> Порядка;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 xml:space="preserve">конкретную меру ответственности с обоснованием ее применения и указанием на основания - </w:t>
      </w:r>
      <w:hyperlink r:id="rId138">
        <w:r>
          <w:rPr>
            <w:color w:val="0000FF"/>
          </w:rPr>
          <w:t>часть 4 статьи 29</w:t>
        </w:r>
      </w:hyperlink>
      <w:r>
        <w:t xml:space="preserve"> Федерального закона от 20.03.2025 N 33-ФЗ "Об общих принципах организации местного самоуправления в единой системе публичной власти", </w:t>
      </w:r>
      <w:hyperlink r:id="rId139">
        <w:r>
          <w:rPr>
            <w:color w:val="0000FF"/>
          </w:rPr>
          <w:t>статью 8.1</w:t>
        </w:r>
      </w:hyperlink>
      <w:r>
        <w:t xml:space="preserve"> Закона Новосибирской области N 216-ОЗ;</w:t>
      </w:r>
    </w:p>
    <w:p w:rsidR="00D636FF" w:rsidRDefault="00D636FF">
      <w:pPr>
        <w:pStyle w:val="ConsPlusNormal"/>
        <w:jc w:val="both"/>
      </w:pPr>
      <w:r>
        <w:t xml:space="preserve">(в ред. </w:t>
      </w:r>
      <w:hyperlink r:id="rId140">
        <w:r>
          <w:rPr>
            <w:color w:val="0000FF"/>
          </w:rPr>
          <w:t>решения</w:t>
        </w:r>
      </w:hyperlink>
      <w:r>
        <w:t xml:space="preserve"> Совета депутатов г. Новосибирска от 29.04.2026 N 147)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срок действия меры ответственности (при наличии).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14. Копия решения о применении меры ответственности с соблюдением законодательства Российской Федерации о персональных данных и иной охраняемой законом тайне: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направляется Губернатору Новосибирской области в течение 5 рабочих дней со дня его принятия;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вручается под роспись лицу, замещающему муниципальную должность, в отношении которого принято решение о применении меры ответственности, в течение 3 рабочих дней со дня его принятия.</w:t>
      </w:r>
    </w:p>
    <w:p w:rsidR="00D636FF" w:rsidRDefault="00D636FF">
      <w:pPr>
        <w:pStyle w:val="ConsPlusNormal"/>
        <w:spacing w:before="220"/>
        <w:ind w:firstLine="540"/>
        <w:jc w:val="both"/>
      </w:pPr>
      <w:r>
        <w:t>15. Лицо, замещающее муниципальную должность, в отношении которого принято решение о применении меры ответственности, вправе обжаловать его в судебном порядке.</w:t>
      </w: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ind w:firstLine="540"/>
        <w:jc w:val="both"/>
      </w:pPr>
    </w:p>
    <w:p w:rsidR="00D636FF" w:rsidRDefault="00D636F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247" w:rsidRDefault="00D636FF">
      <w:bookmarkStart w:id="17" w:name="_GoBack"/>
      <w:bookmarkEnd w:id="17"/>
    </w:p>
    <w:sectPr w:rsidR="00810247" w:rsidSect="00DE5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FF"/>
    <w:rsid w:val="0096192F"/>
    <w:rsid w:val="00D636FF"/>
    <w:rsid w:val="00E5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2DEC7-E5FB-4AEB-9D38-9E0E86E8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6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36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36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636F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36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636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36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636F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49&amp;n=89990&amp;dst=100027" TargetMode="External"/><Relationship Id="rId117" Type="http://schemas.openxmlformats.org/officeDocument/2006/relationships/hyperlink" Target="https://login.consultant.ru/link/?req=doc&amp;base=RLAW049&amp;n=178542&amp;dst=100027" TargetMode="External"/><Relationship Id="rId21" Type="http://schemas.openxmlformats.org/officeDocument/2006/relationships/hyperlink" Target="https://login.consultant.ru/link/?req=doc&amp;base=RLAW049&amp;n=194299&amp;dst=100007" TargetMode="External"/><Relationship Id="rId42" Type="http://schemas.openxmlformats.org/officeDocument/2006/relationships/hyperlink" Target="https://login.consultant.ru/link/?req=doc&amp;base=RLAW049&amp;n=194299&amp;dst=100011" TargetMode="External"/><Relationship Id="rId47" Type="http://schemas.openxmlformats.org/officeDocument/2006/relationships/hyperlink" Target="https://login.consultant.ru/link/?req=doc&amp;base=LAW&amp;n=532963&amp;dst=63" TargetMode="External"/><Relationship Id="rId63" Type="http://schemas.openxmlformats.org/officeDocument/2006/relationships/hyperlink" Target="https://login.consultant.ru/link/?req=doc&amp;base=RLAW049&amp;n=130420&amp;dst=100014" TargetMode="External"/><Relationship Id="rId68" Type="http://schemas.openxmlformats.org/officeDocument/2006/relationships/hyperlink" Target="https://login.consultant.ru/link/?req=doc&amp;base=RLAW049&amp;n=194299&amp;dst=100015" TargetMode="External"/><Relationship Id="rId84" Type="http://schemas.openxmlformats.org/officeDocument/2006/relationships/hyperlink" Target="https://login.consultant.ru/link/?req=doc&amp;base=RLAW049&amp;n=155176&amp;dst=100018" TargetMode="External"/><Relationship Id="rId89" Type="http://schemas.openxmlformats.org/officeDocument/2006/relationships/hyperlink" Target="https://login.consultant.ru/link/?req=doc&amp;base=RLAW049&amp;n=178542&amp;dst=100010" TargetMode="External"/><Relationship Id="rId112" Type="http://schemas.openxmlformats.org/officeDocument/2006/relationships/hyperlink" Target="https://login.consultant.ru/link/?req=doc&amp;base=RLAW049&amp;n=194299&amp;dst=100019" TargetMode="External"/><Relationship Id="rId133" Type="http://schemas.openxmlformats.org/officeDocument/2006/relationships/hyperlink" Target="https://login.consultant.ru/link/?req=doc&amp;base=RLAW049&amp;n=194299&amp;dst=100027" TargetMode="External"/><Relationship Id="rId138" Type="http://schemas.openxmlformats.org/officeDocument/2006/relationships/hyperlink" Target="https://login.consultant.ru/link/?req=doc&amp;base=LAW&amp;n=531468&amp;dst=100382" TargetMode="External"/><Relationship Id="rId16" Type="http://schemas.openxmlformats.org/officeDocument/2006/relationships/hyperlink" Target="https://login.consultant.ru/link/?req=doc&amp;base=RLAW049&amp;n=196078&amp;dst=100125" TargetMode="External"/><Relationship Id="rId107" Type="http://schemas.openxmlformats.org/officeDocument/2006/relationships/hyperlink" Target="https://login.consultant.ru/link/?req=doc&amp;base=RLAW049&amp;n=178542&amp;dst=100015" TargetMode="External"/><Relationship Id="rId11" Type="http://schemas.openxmlformats.org/officeDocument/2006/relationships/hyperlink" Target="https://login.consultant.ru/link/?req=doc&amp;base=RLAW049&amp;n=178542&amp;dst=100005" TargetMode="External"/><Relationship Id="rId32" Type="http://schemas.openxmlformats.org/officeDocument/2006/relationships/hyperlink" Target="https://login.consultant.ru/link/?req=doc&amp;base=LAW&amp;n=531468&amp;dst=100429" TargetMode="External"/><Relationship Id="rId37" Type="http://schemas.openxmlformats.org/officeDocument/2006/relationships/hyperlink" Target="https://login.consultant.ru/link/?req=doc&amp;base=RLAW049&amp;n=155176&amp;dst=100013" TargetMode="External"/><Relationship Id="rId53" Type="http://schemas.openxmlformats.org/officeDocument/2006/relationships/hyperlink" Target="https://login.consultant.ru/link/?req=doc&amp;base=RLAW049&amp;n=135570&amp;dst=100008" TargetMode="External"/><Relationship Id="rId58" Type="http://schemas.openxmlformats.org/officeDocument/2006/relationships/hyperlink" Target="https://login.consultant.ru/link/?req=doc&amp;base=RLAW049&amp;n=194299&amp;dst=100012" TargetMode="External"/><Relationship Id="rId74" Type="http://schemas.openxmlformats.org/officeDocument/2006/relationships/hyperlink" Target="https://login.consultant.ru/link/?req=doc&amp;base=RLAW049&amp;n=178542&amp;dst=100006" TargetMode="External"/><Relationship Id="rId79" Type="http://schemas.openxmlformats.org/officeDocument/2006/relationships/hyperlink" Target="https://login.consultant.ru/link/?req=doc&amp;base=RLAW049&amp;n=155176&amp;dst=100016" TargetMode="External"/><Relationship Id="rId102" Type="http://schemas.openxmlformats.org/officeDocument/2006/relationships/hyperlink" Target="https://login.consultant.ru/link/?req=doc&amp;base=RLAW049&amp;n=155176&amp;dst=100019" TargetMode="External"/><Relationship Id="rId123" Type="http://schemas.openxmlformats.org/officeDocument/2006/relationships/hyperlink" Target="https://login.consultant.ru/link/?req=doc&amp;base=RLAW049&amp;n=194299&amp;dst=100022" TargetMode="External"/><Relationship Id="rId128" Type="http://schemas.openxmlformats.org/officeDocument/2006/relationships/hyperlink" Target="https://login.consultant.ru/link/?req=doc&amp;base=LAW&amp;n=531468&amp;dst=100382" TargetMode="External"/><Relationship Id="rId5" Type="http://schemas.openxmlformats.org/officeDocument/2006/relationships/hyperlink" Target="https://login.consultant.ru/link/?req=doc&amp;base=RLAW049&amp;n=130420&amp;dst=100005" TargetMode="External"/><Relationship Id="rId90" Type="http://schemas.openxmlformats.org/officeDocument/2006/relationships/hyperlink" Target="https://login.consultant.ru/link/?req=doc&amp;base=RLAW049&amp;n=196078&amp;dst=100124" TargetMode="External"/><Relationship Id="rId95" Type="http://schemas.openxmlformats.org/officeDocument/2006/relationships/hyperlink" Target="https://login.consultant.ru/link/?req=doc&amp;base=RLAW049&amp;n=178542&amp;dst=100013" TargetMode="External"/><Relationship Id="rId22" Type="http://schemas.openxmlformats.org/officeDocument/2006/relationships/hyperlink" Target="https://login.consultant.ru/link/?req=doc&amp;base=RLAW049&amp;n=89990&amp;dst=100011" TargetMode="External"/><Relationship Id="rId27" Type="http://schemas.openxmlformats.org/officeDocument/2006/relationships/hyperlink" Target="https://login.consultant.ru/link/?req=doc&amp;base=RLAW049&amp;n=130420&amp;dst=100009" TargetMode="External"/><Relationship Id="rId43" Type="http://schemas.openxmlformats.org/officeDocument/2006/relationships/hyperlink" Target="https://login.consultant.ru/link/?req=doc&amp;base=LAW&amp;n=532963&amp;dst=60" TargetMode="External"/><Relationship Id="rId48" Type="http://schemas.openxmlformats.org/officeDocument/2006/relationships/hyperlink" Target="https://login.consultant.ru/link/?req=doc&amp;base=LAW&amp;n=532963&amp;dst=67" TargetMode="External"/><Relationship Id="rId64" Type="http://schemas.openxmlformats.org/officeDocument/2006/relationships/hyperlink" Target="https://login.consultant.ru/link/?req=doc&amp;base=LAW&amp;n=2875" TargetMode="External"/><Relationship Id="rId69" Type="http://schemas.openxmlformats.org/officeDocument/2006/relationships/hyperlink" Target="https://login.consultant.ru/link/?req=doc&amp;base=RLAW049&amp;n=196078" TargetMode="External"/><Relationship Id="rId113" Type="http://schemas.openxmlformats.org/officeDocument/2006/relationships/hyperlink" Target="https://login.consultant.ru/link/?req=doc&amp;base=RLAW049&amp;n=178542&amp;dst=100019" TargetMode="External"/><Relationship Id="rId118" Type="http://schemas.openxmlformats.org/officeDocument/2006/relationships/hyperlink" Target="https://login.consultant.ru/link/?req=doc&amp;base=LAW&amp;n=531468&amp;dst=100382" TargetMode="External"/><Relationship Id="rId134" Type="http://schemas.openxmlformats.org/officeDocument/2006/relationships/hyperlink" Target="https://login.consultant.ru/link/?req=doc&amp;base=LAW&amp;n=532963" TargetMode="External"/><Relationship Id="rId139" Type="http://schemas.openxmlformats.org/officeDocument/2006/relationships/hyperlink" Target="https://login.consultant.ru/link/?req=doc&amp;base=RLAW049&amp;n=196078&amp;dst=100122" TargetMode="External"/><Relationship Id="rId8" Type="http://schemas.openxmlformats.org/officeDocument/2006/relationships/hyperlink" Target="https://login.consultant.ru/link/?req=doc&amp;base=RLAW049&amp;n=155176&amp;dst=100011" TargetMode="External"/><Relationship Id="rId51" Type="http://schemas.openxmlformats.org/officeDocument/2006/relationships/hyperlink" Target="https://login.consultant.ru/link/?req=doc&amp;base=RLAW049&amp;n=130420&amp;dst=100011" TargetMode="External"/><Relationship Id="rId72" Type="http://schemas.openxmlformats.org/officeDocument/2006/relationships/hyperlink" Target="https://login.consultant.ru/link/?req=doc&amp;base=RLAW049&amp;n=194299&amp;dst=100016" TargetMode="External"/><Relationship Id="rId80" Type="http://schemas.openxmlformats.org/officeDocument/2006/relationships/hyperlink" Target="https://login.consultant.ru/link/?req=doc&amp;base=RLAW049&amp;n=155176&amp;dst=100017" TargetMode="External"/><Relationship Id="rId85" Type="http://schemas.openxmlformats.org/officeDocument/2006/relationships/hyperlink" Target="https://login.consultant.ru/link/?req=doc&amp;base=LAW&amp;n=523290" TargetMode="External"/><Relationship Id="rId93" Type="http://schemas.openxmlformats.org/officeDocument/2006/relationships/hyperlink" Target="https://login.consultant.ru/link/?req=doc&amp;base=RLAW049&amp;n=178542&amp;dst=100012" TargetMode="External"/><Relationship Id="rId98" Type="http://schemas.openxmlformats.org/officeDocument/2006/relationships/hyperlink" Target="https://login.consultant.ru/link/?req=doc&amp;base=RLAW049&amp;n=178542&amp;dst=100014" TargetMode="External"/><Relationship Id="rId121" Type="http://schemas.openxmlformats.org/officeDocument/2006/relationships/hyperlink" Target="https://login.consultant.ru/link/?req=doc&amp;base=RLAW049&amp;n=130420&amp;dst=100042" TargetMode="External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49&amp;n=194299&amp;dst=100005" TargetMode="External"/><Relationship Id="rId17" Type="http://schemas.openxmlformats.org/officeDocument/2006/relationships/hyperlink" Target="https://login.consultant.ru/link/?req=doc&amp;base=RLAW049&amp;n=185220&amp;dst=100968" TargetMode="External"/><Relationship Id="rId25" Type="http://schemas.openxmlformats.org/officeDocument/2006/relationships/hyperlink" Target="https://login.consultant.ru/link/?req=doc&amp;base=RLAW049&amp;n=89990&amp;dst=100024" TargetMode="External"/><Relationship Id="rId33" Type="http://schemas.openxmlformats.org/officeDocument/2006/relationships/hyperlink" Target="https://login.consultant.ru/link/?req=doc&amp;base=LAW&amp;n=532963&amp;dst=61" TargetMode="External"/><Relationship Id="rId38" Type="http://schemas.openxmlformats.org/officeDocument/2006/relationships/hyperlink" Target="https://login.consultant.ru/link/?req=doc&amp;base=LAW&amp;n=532963" TargetMode="External"/><Relationship Id="rId46" Type="http://schemas.openxmlformats.org/officeDocument/2006/relationships/hyperlink" Target="https://login.consultant.ru/link/?req=doc&amp;base=LAW&amp;n=532963&amp;dst=62" TargetMode="External"/><Relationship Id="rId59" Type="http://schemas.openxmlformats.org/officeDocument/2006/relationships/hyperlink" Target="https://login.consultant.ru/link/?req=doc&amp;base=LAW&amp;n=531468" TargetMode="External"/><Relationship Id="rId67" Type="http://schemas.openxmlformats.org/officeDocument/2006/relationships/hyperlink" Target="https://login.consultant.ru/link/?req=doc&amp;base=LAW&amp;n=523290" TargetMode="External"/><Relationship Id="rId103" Type="http://schemas.openxmlformats.org/officeDocument/2006/relationships/hyperlink" Target="https://login.consultant.ru/link/?req=doc&amp;base=RLAW049&amp;n=178542&amp;dst=100014" TargetMode="External"/><Relationship Id="rId108" Type="http://schemas.openxmlformats.org/officeDocument/2006/relationships/hyperlink" Target="https://login.consultant.ru/link/?req=doc&amp;base=RLAW049&amp;n=178542&amp;dst=100017" TargetMode="External"/><Relationship Id="rId116" Type="http://schemas.openxmlformats.org/officeDocument/2006/relationships/hyperlink" Target="https://login.consultant.ru/link/?req=doc&amp;base=RLAW049&amp;n=178542&amp;dst=100025" TargetMode="External"/><Relationship Id="rId124" Type="http://schemas.openxmlformats.org/officeDocument/2006/relationships/hyperlink" Target="https://login.consultant.ru/link/?req=doc&amp;base=LAW&amp;n=531468&amp;dst=100382" TargetMode="External"/><Relationship Id="rId129" Type="http://schemas.openxmlformats.org/officeDocument/2006/relationships/hyperlink" Target="https://login.consultant.ru/link/?req=doc&amp;base=RLAW049&amp;n=194299&amp;dst=100026" TargetMode="External"/><Relationship Id="rId137" Type="http://schemas.openxmlformats.org/officeDocument/2006/relationships/hyperlink" Target="https://login.consultant.ru/link/?req=doc&amp;base=RLAW049&amp;n=194299&amp;dst=100028" TargetMode="External"/><Relationship Id="rId20" Type="http://schemas.openxmlformats.org/officeDocument/2006/relationships/hyperlink" Target="https://login.consultant.ru/link/?req=doc&amp;base=RLAW049&amp;n=194299&amp;dst=100006" TargetMode="External"/><Relationship Id="rId41" Type="http://schemas.openxmlformats.org/officeDocument/2006/relationships/hyperlink" Target="https://login.consultant.ru/link/?req=doc&amp;base=LAW&amp;n=531468&amp;dst=100229" TargetMode="External"/><Relationship Id="rId54" Type="http://schemas.openxmlformats.org/officeDocument/2006/relationships/hyperlink" Target="https://login.consultant.ru/link/?req=doc&amp;base=RLAW049&amp;n=155176&amp;dst=100015" TargetMode="External"/><Relationship Id="rId62" Type="http://schemas.openxmlformats.org/officeDocument/2006/relationships/hyperlink" Target="https://login.consultant.ru/link/?req=doc&amp;base=RLAW049&amp;n=194299&amp;dst=100013" TargetMode="External"/><Relationship Id="rId70" Type="http://schemas.openxmlformats.org/officeDocument/2006/relationships/hyperlink" Target="https://login.consultant.ru/link/?req=doc&amp;base=RLAW049&amp;n=130420&amp;dst=100016" TargetMode="External"/><Relationship Id="rId75" Type="http://schemas.openxmlformats.org/officeDocument/2006/relationships/hyperlink" Target="https://login.consultant.ru/link/?req=doc&amp;base=LAW&amp;n=531468&amp;dst=100382" TargetMode="External"/><Relationship Id="rId83" Type="http://schemas.openxmlformats.org/officeDocument/2006/relationships/hyperlink" Target="https://login.consultant.ru/link/?req=doc&amp;base=RLAW049&amp;n=130420&amp;dst=100021" TargetMode="External"/><Relationship Id="rId88" Type="http://schemas.openxmlformats.org/officeDocument/2006/relationships/hyperlink" Target="https://login.consultant.ru/link/?req=doc&amp;base=RLAW049&amp;n=196078" TargetMode="External"/><Relationship Id="rId91" Type="http://schemas.openxmlformats.org/officeDocument/2006/relationships/hyperlink" Target="https://login.consultant.ru/link/?req=doc&amp;base=RLAW049&amp;n=130420&amp;dst=100023" TargetMode="External"/><Relationship Id="rId96" Type="http://schemas.openxmlformats.org/officeDocument/2006/relationships/hyperlink" Target="https://login.consultant.ru/link/?req=doc&amp;base=RLAW049&amp;n=130420&amp;dst=100028" TargetMode="External"/><Relationship Id="rId111" Type="http://schemas.openxmlformats.org/officeDocument/2006/relationships/hyperlink" Target="https://login.consultant.ru/link/?req=doc&amp;base=LAW&amp;n=523290" TargetMode="External"/><Relationship Id="rId132" Type="http://schemas.openxmlformats.org/officeDocument/2006/relationships/hyperlink" Target="https://login.consultant.ru/link/?req=doc&amp;base=RLAW049&amp;n=135570&amp;dst=100013" TargetMode="External"/><Relationship Id="rId140" Type="http://schemas.openxmlformats.org/officeDocument/2006/relationships/hyperlink" Target="https://login.consultant.ru/link/?req=doc&amp;base=RLAW049&amp;n=194299&amp;dst=10002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35570&amp;dst=100005" TargetMode="External"/><Relationship Id="rId15" Type="http://schemas.openxmlformats.org/officeDocument/2006/relationships/hyperlink" Target="https://login.consultant.ru/link/?req=doc&amp;base=LAW&amp;n=523290&amp;dst=100061" TargetMode="External"/><Relationship Id="rId23" Type="http://schemas.openxmlformats.org/officeDocument/2006/relationships/hyperlink" Target="https://login.consultant.ru/link/?req=doc&amp;base=RLAW049&amp;n=89990&amp;dst=100017" TargetMode="External"/><Relationship Id="rId28" Type="http://schemas.openxmlformats.org/officeDocument/2006/relationships/hyperlink" Target="https://login.consultant.ru/link/?req=doc&amp;base=RLAW049&amp;n=135570&amp;dst=100007" TargetMode="External"/><Relationship Id="rId36" Type="http://schemas.openxmlformats.org/officeDocument/2006/relationships/hyperlink" Target="https://login.consultant.ru/link/?req=doc&amp;base=RLAW049&amp;n=146301&amp;dst=100006" TargetMode="External"/><Relationship Id="rId49" Type="http://schemas.openxmlformats.org/officeDocument/2006/relationships/hyperlink" Target="https://login.consultant.ru/link/?req=doc&amp;base=RLAW049&amp;n=130420&amp;dst=100010" TargetMode="External"/><Relationship Id="rId57" Type="http://schemas.openxmlformats.org/officeDocument/2006/relationships/hyperlink" Target="https://login.consultant.ru/link/?req=doc&amp;base=RLAW049&amp;n=178542&amp;dst=100005" TargetMode="External"/><Relationship Id="rId106" Type="http://schemas.openxmlformats.org/officeDocument/2006/relationships/hyperlink" Target="https://login.consultant.ru/link/?req=doc&amp;base=RLAW049&amp;n=130420&amp;dst=100035" TargetMode="External"/><Relationship Id="rId114" Type="http://schemas.openxmlformats.org/officeDocument/2006/relationships/hyperlink" Target="https://login.consultant.ru/link/?req=doc&amp;base=RLAW049&amp;n=178542&amp;dst=100020" TargetMode="External"/><Relationship Id="rId119" Type="http://schemas.openxmlformats.org/officeDocument/2006/relationships/hyperlink" Target="https://login.consultant.ru/link/?req=doc&amp;base=RLAW049&amp;n=194299&amp;dst=100020" TargetMode="External"/><Relationship Id="rId127" Type="http://schemas.openxmlformats.org/officeDocument/2006/relationships/hyperlink" Target="https://login.consultant.ru/link/?req=doc&amp;base=RLAW049&amp;n=194299&amp;dst=100025" TargetMode="External"/><Relationship Id="rId10" Type="http://schemas.openxmlformats.org/officeDocument/2006/relationships/hyperlink" Target="https://login.consultant.ru/link/?req=doc&amp;base=RLAW049&amp;n=159628&amp;dst=100008" TargetMode="External"/><Relationship Id="rId31" Type="http://schemas.openxmlformats.org/officeDocument/2006/relationships/hyperlink" Target="https://login.consultant.ru/link/?req=doc&amp;base=RLAW049&amp;n=194299&amp;dst=100009" TargetMode="External"/><Relationship Id="rId44" Type="http://schemas.openxmlformats.org/officeDocument/2006/relationships/hyperlink" Target="https://login.consultant.ru/link/?req=doc&amp;base=RLAW049&amp;n=146301&amp;dst=100007" TargetMode="External"/><Relationship Id="rId52" Type="http://schemas.openxmlformats.org/officeDocument/2006/relationships/hyperlink" Target="https://login.consultant.ru/link/?req=doc&amp;base=RLAW049&amp;n=130420&amp;dst=100013" TargetMode="External"/><Relationship Id="rId60" Type="http://schemas.openxmlformats.org/officeDocument/2006/relationships/hyperlink" Target="https://login.consultant.ru/link/?req=doc&amp;base=LAW&amp;n=532963" TargetMode="External"/><Relationship Id="rId65" Type="http://schemas.openxmlformats.org/officeDocument/2006/relationships/hyperlink" Target="https://login.consultant.ru/link/?req=doc&amp;base=RLAW049&amp;n=185220" TargetMode="External"/><Relationship Id="rId73" Type="http://schemas.openxmlformats.org/officeDocument/2006/relationships/hyperlink" Target="https://login.consultant.ru/link/?req=doc&amp;base=RLAW049&amp;n=196078" TargetMode="External"/><Relationship Id="rId78" Type="http://schemas.openxmlformats.org/officeDocument/2006/relationships/hyperlink" Target="https://login.consultant.ru/link/?req=doc&amp;base=RLAW049&amp;n=155176&amp;dst=100016" TargetMode="External"/><Relationship Id="rId81" Type="http://schemas.openxmlformats.org/officeDocument/2006/relationships/hyperlink" Target="https://login.consultant.ru/link/?req=doc&amp;base=RLAW049&amp;n=157123&amp;dst=100006" TargetMode="External"/><Relationship Id="rId86" Type="http://schemas.openxmlformats.org/officeDocument/2006/relationships/hyperlink" Target="https://login.consultant.ru/link/?req=doc&amp;base=RLAW049&amp;n=194299&amp;dst=100018" TargetMode="External"/><Relationship Id="rId94" Type="http://schemas.openxmlformats.org/officeDocument/2006/relationships/hyperlink" Target="https://login.consultant.ru/link/?req=doc&amp;base=RLAW049&amp;n=130420&amp;dst=100027" TargetMode="External"/><Relationship Id="rId99" Type="http://schemas.openxmlformats.org/officeDocument/2006/relationships/hyperlink" Target="https://login.consultant.ru/link/?req=doc&amp;base=RLAW049&amp;n=130420&amp;dst=100030" TargetMode="External"/><Relationship Id="rId101" Type="http://schemas.openxmlformats.org/officeDocument/2006/relationships/hyperlink" Target="https://login.consultant.ru/link/?req=doc&amp;base=RLAW049&amp;n=130420&amp;dst=100032" TargetMode="External"/><Relationship Id="rId122" Type="http://schemas.openxmlformats.org/officeDocument/2006/relationships/hyperlink" Target="https://login.consultant.ru/link/?req=doc&amp;base=RLAW049&amp;n=135570&amp;dst=100011" TargetMode="External"/><Relationship Id="rId130" Type="http://schemas.openxmlformats.org/officeDocument/2006/relationships/hyperlink" Target="https://login.consultant.ru/link/?req=doc&amp;base=RLAW049&amp;n=196078&amp;dst=100124" TargetMode="External"/><Relationship Id="rId135" Type="http://schemas.openxmlformats.org/officeDocument/2006/relationships/hyperlink" Target="https://login.consultant.ru/link/?req=doc&amp;base=LAW&amp;n=53296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49&amp;n=157123&amp;dst=100006" TargetMode="External"/><Relationship Id="rId13" Type="http://schemas.openxmlformats.org/officeDocument/2006/relationships/hyperlink" Target="https://login.consultant.ru/link/?req=doc&amp;base=LAW&amp;n=531468&amp;dst=100429" TargetMode="External"/><Relationship Id="rId18" Type="http://schemas.openxmlformats.org/officeDocument/2006/relationships/hyperlink" Target="https://login.consultant.ru/link/?req=doc&amp;base=RLAW049&amp;n=130420&amp;dst=100006" TargetMode="External"/><Relationship Id="rId39" Type="http://schemas.openxmlformats.org/officeDocument/2006/relationships/hyperlink" Target="https://login.consultant.ru/link/?req=doc&amp;base=LAW&amp;n=532962" TargetMode="External"/><Relationship Id="rId109" Type="http://schemas.openxmlformats.org/officeDocument/2006/relationships/hyperlink" Target="https://login.consultant.ru/link/?req=doc&amp;base=LAW&amp;n=523290" TargetMode="External"/><Relationship Id="rId34" Type="http://schemas.openxmlformats.org/officeDocument/2006/relationships/hyperlink" Target="https://login.consultant.ru/link/?req=doc&amp;base=RLAW049&amp;n=185220&amp;dst=100968" TargetMode="External"/><Relationship Id="rId50" Type="http://schemas.openxmlformats.org/officeDocument/2006/relationships/hyperlink" Target="https://login.consultant.ru/link/?req=doc&amp;base=RLAW049&amp;n=135570&amp;dst=100007" TargetMode="External"/><Relationship Id="rId55" Type="http://schemas.openxmlformats.org/officeDocument/2006/relationships/hyperlink" Target="https://login.consultant.ru/link/?req=doc&amp;base=RLAW049&amp;n=157123&amp;dst=100006" TargetMode="External"/><Relationship Id="rId76" Type="http://schemas.openxmlformats.org/officeDocument/2006/relationships/hyperlink" Target="https://login.consultant.ru/link/?req=doc&amp;base=RLAW049&amp;n=130420&amp;dst=100018" TargetMode="External"/><Relationship Id="rId97" Type="http://schemas.openxmlformats.org/officeDocument/2006/relationships/hyperlink" Target="https://login.consultant.ru/link/?req=doc&amp;base=RLAW049&amp;n=130420&amp;dst=100029" TargetMode="External"/><Relationship Id="rId104" Type="http://schemas.openxmlformats.org/officeDocument/2006/relationships/hyperlink" Target="https://login.consultant.ru/link/?req=doc&amp;base=RLAW049&amp;n=130420&amp;dst=100034" TargetMode="External"/><Relationship Id="rId120" Type="http://schemas.openxmlformats.org/officeDocument/2006/relationships/hyperlink" Target="https://login.consultant.ru/link/?req=doc&amp;base=RLAW049&amp;n=130420&amp;dst=100039" TargetMode="External"/><Relationship Id="rId125" Type="http://schemas.openxmlformats.org/officeDocument/2006/relationships/hyperlink" Target="https://login.consultant.ru/link/?req=doc&amp;base=LAW&amp;n=531468&amp;dst=100388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49&amp;n=146301&amp;dst=100005" TargetMode="External"/><Relationship Id="rId71" Type="http://schemas.openxmlformats.org/officeDocument/2006/relationships/hyperlink" Target="https://login.consultant.ru/link/?req=doc&amp;base=RLAW049&amp;n=135570&amp;dst=100009" TargetMode="External"/><Relationship Id="rId92" Type="http://schemas.openxmlformats.org/officeDocument/2006/relationships/hyperlink" Target="https://login.consultant.ru/link/?req=doc&amp;base=RLAW049&amp;n=130420&amp;dst=1000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49&amp;n=146301&amp;dst=100005" TargetMode="External"/><Relationship Id="rId24" Type="http://schemas.openxmlformats.org/officeDocument/2006/relationships/hyperlink" Target="https://login.consultant.ru/link/?req=doc&amp;base=RLAW049&amp;n=89990&amp;dst=100018" TargetMode="External"/><Relationship Id="rId40" Type="http://schemas.openxmlformats.org/officeDocument/2006/relationships/hyperlink" Target="https://login.consultant.ru/link/?req=doc&amp;base=LAW&amp;n=523290" TargetMode="External"/><Relationship Id="rId45" Type="http://schemas.openxmlformats.org/officeDocument/2006/relationships/hyperlink" Target="https://login.consultant.ru/link/?req=doc&amp;base=RLAW049&amp;n=155176&amp;dst=100014" TargetMode="External"/><Relationship Id="rId66" Type="http://schemas.openxmlformats.org/officeDocument/2006/relationships/hyperlink" Target="https://login.consultant.ru/link/?req=doc&amp;base=RLAW049&amp;n=130420&amp;dst=100015" TargetMode="External"/><Relationship Id="rId87" Type="http://schemas.openxmlformats.org/officeDocument/2006/relationships/hyperlink" Target="https://login.consultant.ru/link/?req=doc&amp;base=RLAW049&amp;n=178542&amp;dst=100009" TargetMode="External"/><Relationship Id="rId110" Type="http://schemas.openxmlformats.org/officeDocument/2006/relationships/hyperlink" Target="https://login.consultant.ru/link/?req=doc&amp;base=RLAW049&amp;n=194299&amp;dst=100019" TargetMode="External"/><Relationship Id="rId115" Type="http://schemas.openxmlformats.org/officeDocument/2006/relationships/hyperlink" Target="https://login.consultant.ru/link/?req=doc&amp;base=RLAW049&amp;n=178542&amp;dst=100021" TargetMode="External"/><Relationship Id="rId131" Type="http://schemas.openxmlformats.org/officeDocument/2006/relationships/hyperlink" Target="https://login.consultant.ru/link/?req=doc&amp;base=LAW&amp;n=531468&amp;dst=100382" TargetMode="External"/><Relationship Id="rId136" Type="http://schemas.openxmlformats.org/officeDocument/2006/relationships/hyperlink" Target="https://login.consultant.ru/link/?req=doc&amp;base=LAW&amp;n=523290" TargetMode="External"/><Relationship Id="rId61" Type="http://schemas.openxmlformats.org/officeDocument/2006/relationships/hyperlink" Target="https://login.consultant.ru/link/?req=doc&amp;base=LAW&amp;n=523290" TargetMode="External"/><Relationship Id="rId82" Type="http://schemas.openxmlformats.org/officeDocument/2006/relationships/hyperlink" Target="https://login.consultant.ru/link/?req=doc&amp;base=RLAW049&amp;n=196078" TargetMode="External"/><Relationship Id="rId19" Type="http://schemas.openxmlformats.org/officeDocument/2006/relationships/hyperlink" Target="https://login.consultant.ru/link/?req=doc&amp;base=RLAW049&amp;n=135570&amp;dst=100006" TargetMode="External"/><Relationship Id="rId14" Type="http://schemas.openxmlformats.org/officeDocument/2006/relationships/hyperlink" Target="https://login.consultant.ru/link/?req=doc&amp;base=LAW&amp;n=532963&amp;dst=61" TargetMode="External"/><Relationship Id="rId30" Type="http://schemas.openxmlformats.org/officeDocument/2006/relationships/hyperlink" Target="https://login.consultant.ru/link/?req=doc&amp;base=RLAW049&amp;n=155176&amp;dst=100012" TargetMode="External"/><Relationship Id="rId35" Type="http://schemas.openxmlformats.org/officeDocument/2006/relationships/hyperlink" Target="https://login.consultant.ru/link/?req=doc&amp;base=RLAW049&amp;n=194299&amp;dst=100010" TargetMode="External"/><Relationship Id="rId56" Type="http://schemas.openxmlformats.org/officeDocument/2006/relationships/hyperlink" Target="https://login.consultant.ru/link/?req=doc&amp;base=RLAW049&amp;n=159628&amp;dst=100008" TargetMode="External"/><Relationship Id="rId77" Type="http://schemas.openxmlformats.org/officeDocument/2006/relationships/hyperlink" Target="https://login.consultant.ru/link/?req=doc&amp;base=RLAW049&amp;n=194299&amp;dst=100017" TargetMode="External"/><Relationship Id="rId100" Type="http://schemas.openxmlformats.org/officeDocument/2006/relationships/hyperlink" Target="https://login.consultant.ru/link/?req=doc&amp;base=RLAW049&amp;n=178542&amp;dst=100014" TargetMode="External"/><Relationship Id="rId105" Type="http://schemas.openxmlformats.org/officeDocument/2006/relationships/hyperlink" Target="https://login.consultant.ru/link/?req=doc&amp;base=RLAW049&amp;n=155176&amp;dst=100020" TargetMode="External"/><Relationship Id="rId126" Type="http://schemas.openxmlformats.org/officeDocument/2006/relationships/hyperlink" Target="https://login.consultant.ru/link/?req=doc&amp;base=RLAW049&amp;n=196078&amp;dst=1001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8300</Words>
  <Characters>47312</Characters>
  <Application>Microsoft Office Word</Application>
  <DocSecurity>0</DocSecurity>
  <Lines>394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>СОВЕТ ДЕПУТАТОВ ГОРОДА НОВОСИБИРСКА</vt:lpstr>
      <vt:lpstr>Приложение 1</vt:lpstr>
      <vt:lpstr>Приложение 2</vt:lpstr>
      <vt:lpstr>    1. Общие положения</vt:lpstr>
      <vt:lpstr>    2. Основные задачи и функции комиссии</vt:lpstr>
      <vt:lpstr>    3. Права комиссии</vt:lpstr>
      <vt:lpstr>    4. Порядок организации работы комиссии</vt:lpstr>
      <vt:lpstr>    5. Порядок проведения проверки достоверности фактов,</vt:lpstr>
      <vt:lpstr>    6. Решения комиссии</vt:lpstr>
      <vt:lpstr>Приложение 3</vt:lpstr>
    </vt:vector>
  </TitlesOfParts>
  <Company/>
  <LinksUpToDate>false</LinksUpToDate>
  <CharactersWithSpaces>55501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Анастасия Алексеевна</dc:creator>
  <cp:keywords/>
  <dc:description/>
  <cp:lastModifiedBy>Павловская Анастасия Алексеевна</cp:lastModifiedBy>
  <cp:revision>1</cp:revision>
  <dcterms:created xsi:type="dcterms:W3CDTF">2026-10-15T07:37:00Z</dcterms:created>
  <dcterms:modified xsi:type="dcterms:W3CDTF">2026-10-15T07:37:00Z</dcterms:modified>
</cp:coreProperties>
</file>