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1B9" w:rsidRDefault="000A71B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A71B9" w:rsidRDefault="000A71B9">
      <w:pPr>
        <w:pStyle w:val="ConsPlusNormal"/>
        <w:ind w:firstLine="540"/>
        <w:jc w:val="both"/>
        <w:outlineLvl w:val="0"/>
      </w:pPr>
    </w:p>
    <w:p w:rsidR="000A71B9" w:rsidRDefault="000A71B9">
      <w:pPr>
        <w:pStyle w:val="ConsPlusTitle"/>
        <w:jc w:val="center"/>
        <w:outlineLvl w:val="0"/>
      </w:pPr>
      <w:r>
        <w:t>МЭРИЯ ГОРОДА НОВОСИБИРСКА</w:t>
      </w:r>
    </w:p>
    <w:p w:rsidR="000A71B9" w:rsidRDefault="000A71B9">
      <w:pPr>
        <w:pStyle w:val="ConsPlusTitle"/>
        <w:jc w:val="center"/>
      </w:pPr>
    </w:p>
    <w:p w:rsidR="000A71B9" w:rsidRDefault="000A71B9">
      <w:pPr>
        <w:pStyle w:val="ConsPlusTitle"/>
        <w:jc w:val="center"/>
      </w:pPr>
      <w:r>
        <w:t>ПОСТАНОВЛЕНИЕ</w:t>
      </w:r>
    </w:p>
    <w:p w:rsidR="000A71B9" w:rsidRDefault="000A71B9">
      <w:pPr>
        <w:pStyle w:val="ConsPlusTitle"/>
        <w:jc w:val="center"/>
      </w:pPr>
      <w:r>
        <w:t>от 13 октября 2025 г. N 11391</w:t>
      </w:r>
    </w:p>
    <w:p w:rsidR="000A71B9" w:rsidRDefault="000A71B9">
      <w:pPr>
        <w:pStyle w:val="ConsPlusTitle"/>
        <w:jc w:val="center"/>
      </w:pPr>
    </w:p>
    <w:p w:rsidR="000A71B9" w:rsidRDefault="000A71B9">
      <w:pPr>
        <w:pStyle w:val="ConsPlusTitle"/>
        <w:jc w:val="center"/>
      </w:pPr>
      <w:r>
        <w:t>О ПЛАНЕ ПРОТИВОДЕЙСТВИЯ КОРРУПЦИИ В ОРГАНАХ МЕСТНОГО</w:t>
      </w:r>
    </w:p>
    <w:p w:rsidR="000A71B9" w:rsidRDefault="000A71B9">
      <w:pPr>
        <w:pStyle w:val="ConsPlusTitle"/>
        <w:jc w:val="center"/>
      </w:pPr>
      <w:r>
        <w:t>САМОУПРАВЛЕНИЯ ГОРОДА НОВОСИБИРСКА НА 2025 - 2028 ГОДЫ</w:t>
      </w:r>
    </w:p>
    <w:p w:rsidR="000A71B9" w:rsidRDefault="000A71B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A71B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A71B9" w:rsidRDefault="000A71B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71B9" w:rsidRDefault="000A71B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A71B9" w:rsidRDefault="000A71B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A71B9" w:rsidRDefault="000A71B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мэрии г. Новосибирска</w:t>
            </w:r>
          </w:p>
          <w:p w:rsidR="000A71B9" w:rsidRDefault="000A71B9">
            <w:pPr>
              <w:pStyle w:val="ConsPlusNormal"/>
              <w:jc w:val="center"/>
            </w:pPr>
            <w:r>
              <w:rPr>
                <w:color w:val="392C69"/>
              </w:rPr>
              <w:t>от 17.04.2026 N 3890)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71B9" w:rsidRDefault="000A71B9">
            <w:pPr>
              <w:pStyle w:val="ConsPlusNormal"/>
            </w:pPr>
          </w:p>
        </w:tc>
      </w:tr>
    </w:tbl>
    <w:p w:rsidR="000A71B9" w:rsidRDefault="000A71B9">
      <w:pPr>
        <w:pStyle w:val="ConsPlusNormal"/>
        <w:ind w:firstLine="540"/>
        <w:jc w:val="both"/>
      </w:pPr>
    </w:p>
    <w:p w:rsidR="000A71B9" w:rsidRDefault="000A71B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коррупции", в целях совершенствования системы мер по профилактике коррупционных правонарушений в органах местного самоуправления города Новосибирска, руководствуясь </w:t>
      </w:r>
      <w:hyperlink r:id="rId7">
        <w:r>
          <w:rPr>
            <w:color w:val="0000FF"/>
          </w:rPr>
          <w:t>Уставом</w:t>
        </w:r>
      </w:hyperlink>
      <w:r>
        <w:t xml:space="preserve"> города Новосибирска, постановляю:</w:t>
      </w:r>
    </w:p>
    <w:p w:rsidR="000A71B9" w:rsidRDefault="000A71B9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29">
        <w:r>
          <w:rPr>
            <w:color w:val="0000FF"/>
          </w:rPr>
          <w:t>план</w:t>
        </w:r>
      </w:hyperlink>
      <w:r>
        <w:t xml:space="preserve"> противодействия коррупции в органах местного самоуправления города Новосибирска на 2025 - 2028 годы (приложение).</w:t>
      </w:r>
    </w:p>
    <w:p w:rsidR="000A71B9" w:rsidRDefault="000A71B9">
      <w:pPr>
        <w:pStyle w:val="ConsPlusNormal"/>
        <w:spacing w:before="220"/>
        <w:ind w:firstLine="540"/>
        <w:jc w:val="both"/>
      </w:pPr>
      <w:r>
        <w:t>2. Департаменту организационно-контрольной работы мэрии города Новосибирска обеспечить опубликование постановления.</w:t>
      </w:r>
    </w:p>
    <w:p w:rsidR="000A71B9" w:rsidRDefault="000A71B9">
      <w:pPr>
        <w:pStyle w:val="ConsPlusNormal"/>
        <w:spacing w:before="220"/>
        <w:ind w:firstLine="540"/>
        <w:jc w:val="both"/>
      </w:pPr>
      <w:r>
        <w:t>3. Контроль за исполнением постановления оставляю за собой.</w:t>
      </w:r>
    </w:p>
    <w:p w:rsidR="000A71B9" w:rsidRDefault="000A71B9">
      <w:pPr>
        <w:pStyle w:val="ConsPlusNormal"/>
        <w:ind w:firstLine="540"/>
        <w:jc w:val="both"/>
      </w:pPr>
    </w:p>
    <w:p w:rsidR="000A71B9" w:rsidRDefault="000A71B9">
      <w:pPr>
        <w:pStyle w:val="ConsPlusNormal"/>
        <w:jc w:val="right"/>
      </w:pPr>
      <w:r>
        <w:t>Мэр города Новосибирска</w:t>
      </w:r>
    </w:p>
    <w:p w:rsidR="000A71B9" w:rsidRDefault="000A71B9">
      <w:pPr>
        <w:pStyle w:val="ConsPlusNormal"/>
        <w:jc w:val="right"/>
      </w:pPr>
      <w:r>
        <w:t>М.Г.КУДРЯВЦЕВ</w:t>
      </w:r>
    </w:p>
    <w:p w:rsidR="000A71B9" w:rsidRDefault="000A71B9">
      <w:pPr>
        <w:pStyle w:val="ConsPlusNormal"/>
        <w:ind w:firstLine="540"/>
        <w:jc w:val="both"/>
      </w:pPr>
    </w:p>
    <w:p w:rsidR="000A71B9" w:rsidRDefault="000A71B9">
      <w:pPr>
        <w:pStyle w:val="ConsPlusNormal"/>
        <w:ind w:firstLine="540"/>
        <w:jc w:val="both"/>
      </w:pPr>
    </w:p>
    <w:p w:rsidR="000A71B9" w:rsidRDefault="000A71B9">
      <w:pPr>
        <w:pStyle w:val="ConsPlusNormal"/>
        <w:ind w:firstLine="540"/>
        <w:jc w:val="both"/>
      </w:pPr>
    </w:p>
    <w:p w:rsidR="000A71B9" w:rsidRDefault="000A71B9">
      <w:pPr>
        <w:pStyle w:val="ConsPlusNormal"/>
        <w:ind w:firstLine="540"/>
        <w:jc w:val="both"/>
      </w:pPr>
    </w:p>
    <w:p w:rsidR="000A71B9" w:rsidRDefault="000A71B9">
      <w:pPr>
        <w:pStyle w:val="ConsPlusNormal"/>
        <w:ind w:firstLine="540"/>
        <w:jc w:val="both"/>
      </w:pPr>
    </w:p>
    <w:p w:rsidR="000A71B9" w:rsidRDefault="000A71B9">
      <w:pPr>
        <w:pStyle w:val="ConsPlusNormal"/>
        <w:jc w:val="right"/>
        <w:outlineLvl w:val="0"/>
      </w:pPr>
      <w:r>
        <w:t>Приложение</w:t>
      </w:r>
    </w:p>
    <w:p w:rsidR="000A71B9" w:rsidRDefault="000A71B9">
      <w:pPr>
        <w:pStyle w:val="ConsPlusNormal"/>
        <w:jc w:val="right"/>
      </w:pPr>
      <w:r>
        <w:t>к постановлению</w:t>
      </w:r>
    </w:p>
    <w:p w:rsidR="000A71B9" w:rsidRDefault="000A71B9">
      <w:pPr>
        <w:pStyle w:val="ConsPlusNormal"/>
        <w:jc w:val="right"/>
      </w:pPr>
      <w:r>
        <w:t>мэрии города Новосибирска</w:t>
      </w:r>
    </w:p>
    <w:p w:rsidR="000A71B9" w:rsidRDefault="000A71B9">
      <w:pPr>
        <w:pStyle w:val="ConsPlusNormal"/>
        <w:jc w:val="right"/>
      </w:pPr>
      <w:r>
        <w:t>от 13.10.2025 N 11391</w:t>
      </w:r>
    </w:p>
    <w:p w:rsidR="000A71B9" w:rsidRDefault="000A71B9">
      <w:pPr>
        <w:pStyle w:val="ConsPlusNormal"/>
        <w:ind w:firstLine="540"/>
        <w:jc w:val="both"/>
      </w:pPr>
    </w:p>
    <w:p w:rsidR="000A71B9" w:rsidRDefault="000A71B9">
      <w:pPr>
        <w:pStyle w:val="ConsPlusTitle"/>
        <w:jc w:val="center"/>
      </w:pPr>
      <w:bookmarkStart w:id="0" w:name="P29"/>
      <w:bookmarkEnd w:id="0"/>
      <w:r>
        <w:t>ПЛАН</w:t>
      </w:r>
    </w:p>
    <w:p w:rsidR="000A71B9" w:rsidRDefault="000A71B9">
      <w:pPr>
        <w:pStyle w:val="ConsPlusTitle"/>
        <w:jc w:val="center"/>
      </w:pPr>
      <w:r>
        <w:t>ПРОТИВОДЕЙСТВИЯ КОРРУПЦИИ В ОРГАНАХ МЕСТНОГО САМОУПРАВЛЕНИЯ</w:t>
      </w:r>
    </w:p>
    <w:p w:rsidR="000A71B9" w:rsidRDefault="000A71B9">
      <w:pPr>
        <w:pStyle w:val="ConsPlusTitle"/>
        <w:jc w:val="center"/>
      </w:pPr>
      <w:r>
        <w:t>ГОРОДА НОВОСИБИРСКА НА 2025 - 2028 ГОДЫ</w:t>
      </w:r>
    </w:p>
    <w:p w:rsidR="000A71B9" w:rsidRDefault="000A71B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A71B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A71B9" w:rsidRDefault="000A71B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71B9" w:rsidRDefault="000A71B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A71B9" w:rsidRDefault="000A71B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A71B9" w:rsidRDefault="000A71B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мэрии г. Новосибирска</w:t>
            </w:r>
          </w:p>
          <w:p w:rsidR="000A71B9" w:rsidRDefault="000A71B9">
            <w:pPr>
              <w:pStyle w:val="ConsPlusNormal"/>
              <w:jc w:val="center"/>
            </w:pPr>
            <w:r>
              <w:rPr>
                <w:color w:val="392C69"/>
              </w:rPr>
              <w:t>от 17.04.2026 N 3890)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71B9" w:rsidRDefault="000A71B9">
            <w:pPr>
              <w:pStyle w:val="ConsPlusNormal"/>
            </w:pPr>
          </w:p>
        </w:tc>
      </w:tr>
    </w:tbl>
    <w:p w:rsidR="000A71B9" w:rsidRDefault="000A71B9">
      <w:pPr>
        <w:pStyle w:val="ConsPlusNormal"/>
        <w:ind w:firstLine="540"/>
        <w:jc w:val="both"/>
      </w:pPr>
    </w:p>
    <w:p w:rsidR="000A71B9" w:rsidRDefault="000A71B9">
      <w:pPr>
        <w:pStyle w:val="ConsPlusNormal"/>
        <w:sectPr w:rsidR="000A71B9" w:rsidSect="003A340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855"/>
        <w:gridCol w:w="2835"/>
        <w:gridCol w:w="1587"/>
        <w:gridCol w:w="1644"/>
        <w:gridCol w:w="3005"/>
      </w:tblGrid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center"/>
            </w:pPr>
            <w:r>
              <w:t>Мероприятие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Срок реализации мероприятий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Срок представления информации об исполнении в комиссию по противодействию коррупции в органах местного самоуправления города Новосибирска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center"/>
            </w:pPr>
            <w:r>
              <w:t>Ожидаемый результат от реализации мероприятий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center"/>
            </w:pPr>
            <w:r>
              <w:t>6</w:t>
            </w:r>
          </w:p>
        </w:tc>
      </w:tr>
      <w:tr w:rsidR="000A71B9">
        <w:tc>
          <w:tcPr>
            <w:tcW w:w="13606" w:type="dxa"/>
            <w:gridSpan w:val="6"/>
          </w:tcPr>
          <w:p w:rsidR="000A71B9" w:rsidRDefault="000A71B9">
            <w:pPr>
              <w:pStyle w:val="ConsPlusNormal"/>
              <w:jc w:val="center"/>
              <w:outlineLvl w:val="1"/>
            </w:pPr>
            <w:r>
              <w:t>1. Совершенствование правовых и организационных основ противодействия коррупции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Мониторинг и актуализация муниципальных правовых актов города Новосибирска в сфере противодействия коррупции в целях обеспечения исполнения положений федерального законодательства, законодательства Новосибирской области, направленных на совершенствование организационных основ противодействия коррупции в органах местного самоуправления города Новосибирска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муниципальной службы и кадров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Разработка предложений о принятии, изменении, признании утратившими силу нормативных правовых актов, принятие нормативных правовых актов по вопросам противодействия коррупции (при необходимости)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эффективного взаимодействия органов местного самоуправления города Новосибирска с Правительством Новосибирской области, Законодательным Собранием Новосибирской области, правоохранительными и иными государственными органами по вопросам противодействия коррупции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Председатель комиссии по противодействию коррупции в органах местного самоуправления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структурные подразделения мэрии города Новосибирска; 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Повышение эффективности реализации мероприятий антикоррупционной направленности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Совершенствование муниципальных нормативных правовых актов города Новосибирска по вопросам прохождения муниципальной службы и противодействия коррупции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муниципальной службы и кадров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полноты правового регулирования по вопросам прохождения муниципальной службы и противодействия коррупции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Внесение изменений в административные регламенты предоставления муниципальных услуг и разработка, утверждение новых административных регламентов предоставления муниципальных услуг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Структурные подразделения мэрии города Новосибирска, к сфере деятельности которых относится предоставление муниципальных услуг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регламентации предоставления муниципальных услуг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Разработка и утверждение плана проведения антикоррупционной экспертизы муниципальных нормативных правовых актов города Новосибирска в мэрии города Новосибирска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Правовой департамент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структурные подразделения мэрии города Новосибирска, имеющие в составе юридические службы (специалистов, осуществляющих правовое обеспечение деятельности)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проведения антикоррупционной экспертизы муниципальных нормативных правовых актов города Новосибирска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Проведение антикоррупционной экспертизы муниципальных нормативных правовых актов города Новосибирска, проектов муниципальных нормативных правовых актов города Новосибирска, в том числе при осуществлении правовой экспертизы и мониторинге их применения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Правовой департамент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структурные подразделения мэрии города Новосибирска, имеющие в составе юридические службы (специалистов, осуществляющих правовое обеспечение деятельности);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Выявление коррупциогенных факторов и их устранение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1.7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Анализ проведения антикоррупционной экспертизы, в том числе независимой антикоррупционной экспертизы, муниципальных нормативных правовых актов города Новосибирска, проектов муниципальных нормативных правовых актов города Новосибирска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Правовой департамент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Повышение качества проведения антикоррупционной экспертизы муниципальных нормативных правовых актов города Новосибирска, проектов муниципальных нормативных правовых актов города Новосибирска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1.8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Публикация на официальном сайте города Новосибирска в информационно-телекоммуникационной сети "Интернет" информации о принятых муниципальных правовых актах города Новосибирска в сфере землепользования и застройки территории города Новосибирска и устранении в них коррупциогенных факторов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Департамент земельных и имущественных отношений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департамент строительства и архитектуры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открытости информации о деятельности органов местного самоуправления города Новосибирска, предотвращение фактов коррупции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1.9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Анализ правоприменительной практики по результатам вступивших в законную силу решений судов о признании недействительными ненормативных муниципальных правовых актов города Новосибирска, незаконными решений и действий (бездействия) Совета депутатов города Новосибирска, мэрии города Новосибирска и мэра города Новосибирска, контрольно-счетной палаты города Новосибирска и их должностных лиц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Правовой департамент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30 числа месяца, следующего за отчетным кварталом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Выработка и реализация мер по устранению причин выявленных нарушений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1.10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Проведение оценки регулирующего воздействия проектов муниципальных правовых актов города Новосибирска, затрагивающих вопросы осуществления предпринимательской и инвестиционной деятельности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Правовой департамент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департамент инвестиций, потребительского рынка, инноваций и предпринимательства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Предупреждение коррупционных нарушений в сфере предпринимательства</w:t>
            </w:r>
          </w:p>
        </w:tc>
      </w:tr>
      <w:tr w:rsidR="000A71B9">
        <w:tc>
          <w:tcPr>
            <w:tcW w:w="13606" w:type="dxa"/>
            <w:gridSpan w:val="6"/>
          </w:tcPr>
          <w:p w:rsidR="000A71B9" w:rsidRDefault="000A71B9">
            <w:pPr>
              <w:pStyle w:val="ConsPlusNormal"/>
              <w:jc w:val="center"/>
              <w:outlineLvl w:val="1"/>
            </w:pPr>
            <w:r>
              <w:t>2. Меры, направленные на повышение эффективности противодействия коррупции в системе муниципального управления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Оперативное информирование руководителей мэрии города Новосибирска о появлении информации в сети "Интернет" и средствах массовой информации о фактах коррупции в органах местного самоуправления города Новосибирска. При необходимости подготовка и публикация материалов с комментариями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Департамент информационной политики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Организация взаимодействия органов местного самоуправления города Новосибирска с институтами гражданского общества по вопросам противодействия коррупции, своевременное выявление коррупционных правонарушений и реализация антикоррупционных мер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Мониторинг и анализ обращений граждан и юридических лиц на предмет наличия информации о фактах коррупции в органах местного самоуправления города Новосибирска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Департамент организационно-контрольной работы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10 числа месяца, следующего за отчетным кварталом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Своевременное выявление фактов коррупции, реализация антикоррупционных мер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Проведение совещаний с руководителями и работниками подведомственных муниципальных организаций по вопросам организации работы по противодействию коррупции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Структурные подразделения мэрии города Новосибирска, осуществляющие функции учредителей в отношении муниципальных учреждений и (или) предприятий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Профилактика коррупции в муниципальных организациях города Новосибирска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Проведение анализа коррупционных рисков в муниципальных организациях сферы жилищного и коммунального хозяйства, строительства, образования, социальной политики, культуры, спорта, транспорта и дорожно-благоустроительного комплекса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Структурные подразделения мэрии города Новосибирска, осуществляющие функции и полномочия учредителя в отношении указанных муниципальных учреждений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Выработка и реализация мер, направленных на снижение коррупционных рисков в муниципальных организациях города Новосибирска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Анализ и мониторинг практики проведения конкурсов и аукционов по продаже объектов, находящихся в муниципальной собственности, а также порядка определения начальной цены торгов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Департамент земельных и имущественных отношений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 (согласно плану деятельности палаты)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Выявление фактов занижения стоимости подлежащих приватизации объектов, устранение выявленных нарушений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Анализ практики заключения договоров аренды объектов, находящихся в муниципальной собственности, а также порядка определения размера арендной платы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Департамент земельных и имущественных отношений мэрии города Новосибирска; контрольно-счетная палата города Новосибирска (согласно плану деятельности палаты)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Повышение эффективности использования муниципального имущества, выявление нарушений законодательства при заключении договоров аренды объектов, находящихся в муниципальной собственности, и их устранение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Анализ практики заключения договоров, предметом (объектом) которых являются жилые помещения муниципального жилищного фонда города Новосибирска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Департамент строительства и архитектуры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 (согласно плану деятельности палаты)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Повышение эффективности использования муниципального имущества, выявление нарушений законодательства при использовании объектов муниципального жилищного фонда города Новосибирска и их устранение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Подготовка отчетов об эффективности использования средств бюджета города Новосибирска и муниципального имущества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Структурные подразделения мэрии города Новосибирска - главные распорядители бюджетных средств;</w:t>
            </w:r>
          </w:p>
          <w:p w:rsidR="000A71B9" w:rsidRDefault="000A71B9">
            <w:pPr>
              <w:pStyle w:val="ConsPlusNormal"/>
              <w:jc w:val="both"/>
            </w:pPr>
            <w:r>
              <w:t>управление контрольно-ревизионной работы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 (согласно плану деятельности палаты)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Повышение эффективности использования бюджетных средств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2.9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Проведение проверок и ведение списка свободных жилых помещений муниципального жилищного фонда города Новосибирска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Департамент строительства и архитектуры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департамент энергетики, жилищного и коммунального хозяйства города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Учет свободных жилых помещений муниципального жилищного фонда, отсутствие нарушений в сфере распоряжения муниципальным жилищным фондом города Новосибирска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2.10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Совершенствование осуществления внутреннего муниципального финансового контроля за соблюдением: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отчетности; положений правовых актов, обуславливающих публичные нормативные обязательства и обязательства по иным выплатам физическим лицам из бюджета города Новосибирска; условий договоров (соглашений), заключенных в целях исполнения договоров (соглашений) о предоставлении средств из бюджета города Новосибирска; достоверности отчетов о результатах предоставления и (или) использования бюджетных средств, в том числе отчетов о реализации муниципальных программ, отчетов об исполнении муниципальных заданий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контрольно-ревизионной работы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соблюдения бюджетного законодательства Российской Федерации и иных нормативных правовых актов, регулирующих бюджетные правоотношения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2.11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Проведение разъяснительной работы о необходимости соблюдения муниципальными служащими ограничений, запретов и исполнению ими обязанностей, установленных в целях противодействия коррупции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Кадровые службы структурных подразделений мэрии города Новосибирска (лица, ответственные за работу по профилактике коррупционных и иных правонарушений);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Профилактика коррупционных проявлений в органах местного самоуправления города Новосибирска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2.12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Подготовка и направление в структурные подразделения мэрии города Новосибирска информации об изменениях законодательства о противодействии коррупции (с рекомендациями по повышению эффективности работы в данной сфере)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муниципальной службы и кадров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Осуществление мер по предупреждению коррупции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2.13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Усиление мер контроля за исполнением муниципальными учреждениями, организациями и предприятиями возложенных на них обязанностей по участию в реализации национальных и федеральных проектов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Структурные подразделения, участвующие в реализации национальных и федеральных проектов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Минимизация рисков коррупционных проявлений в ходе участия в реализации национальных и федеральных проектов</w:t>
            </w:r>
          </w:p>
        </w:tc>
      </w:tr>
      <w:tr w:rsidR="000A71B9">
        <w:tc>
          <w:tcPr>
            <w:tcW w:w="13606" w:type="dxa"/>
            <w:gridSpan w:val="6"/>
          </w:tcPr>
          <w:p w:rsidR="000A71B9" w:rsidRDefault="000A71B9">
            <w:pPr>
              <w:pStyle w:val="ConsPlusNormal"/>
              <w:jc w:val="center"/>
              <w:outlineLvl w:val="1"/>
            </w:pPr>
            <w:r>
              <w:t>3. Совершенствование механизмов контроля за соблюдением обязанности принимать меры по предупреждению коррупции при осуществлении закупок товаров, работ, услуг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Проведение мероприятий по устранению зоны коррупционного риска в сфере закупок:</w:t>
            </w:r>
          </w:p>
          <w:p w:rsidR="000A71B9" w:rsidRDefault="000A71B9">
            <w:pPr>
              <w:pStyle w:val="ConsPlusNormal"/>
              <w:jc w:val="both"/>
            </w:pPr>
            <w:r>
              <w:t>разработка и совершенствование типовых форм документов по закупкам;</w:t>
            </w:r>
          </w:p>
          <w:p w:rsidR="000A71B9" w:rsidRDefault="000A71B9">
            <w:pPr>
              <w:pStyle w:val="ConsPlusNormal"/>
              <w:jc w:val="both"/>
            </w:pPr>
            <w:r>
              <w:t>анализ протоколов комиссии по осуществлению закупок Совета, муниципальных контрактов на поставку товаров, выполнение работ, оказание услуг для муниципальных нужд;</w:t>
            </w:r>
          </w:p>
          <w:p w:rsidR="000A71B9" w:rsidRDefault="000A71B9">
            <w:pPr>
              <w:pStyle w:val="ConsPlusNormal"/>
              <w:jc w:val="both"/>
            </w:pPr>
            <w:r>
              <w:t>регулярная разъяснительная работа с должностными лицами, ответственными за осуществление закупок;</w:t>
            </w:r>
          </w:p>
          <w:p w:rsidR="000A71B9" w:rsidRDefault="000A71B9">
            <w:pPr>
              <w:pStyle w:val="ConsPlusNormal"/>
              <w:jc w:val="both"/>
            </w:pPr>
            <w:r>
              <w:t>повышение мер материального и морального стимулирования лиц, ответственных за осуществление закупок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Повышение эффективности, результативности осуществления закупок, обеспечение гласности и прозрачности осуществления закупок, предотвращение коррупции и других злоупотреблений в сфере закупок.</w:t>
            </w:r>
          </w:p>
          <w:p w:rsidR="000A71B9" w:rsidRDefault="000A71B9">
            <w:pPr>
              <w:pStyle w:val="ConsPlusNormal"/>
              <w:jc w:val="both"/>
            </w:pPr>
            <w:r>
              <w:t>Выявление фактов нарушения законодательства в сфере закупок, принятие мер по устранению нарушений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 xml:space="preserve">Проведение контрольных мероприятий (плановых и внеплановых проверок) в рамках осуществления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заказчиков в соответствии со </w:t>
            </w:r>
            <w:hyperlink r:id="rId9">
              <w:r>
                <w:rPr>
                  <w:color w:val="0000FF"/>
                </w:rPr>
                <w:t>статьей 100</w:t>
              </w:r>
            </w:hyperlink>
            <w: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 в целях предупреждения и выявления нарушений законодательства о контрактной системе в сфере закупок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Структурные подразделения мэрии города Новосибирска - главные распорядители бюджетных средств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Принятие мер по результатам проверок, при выявлении нарушений в деятельности подведомственного заказчика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 xml:space="preserve">Проведение контрольных мероприятий (плановых и внеплановых проверок) 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в рамках полномочий контрольного органа в соответствии с </w:t>
            </w:r>
            <w:hyperlink r:id="rId10">
              <w:r>
                <w:rPr>
                  <w:color w:val="0000FF"/>
                </w:rPr>
                <w:t>частью 3 статьи 99</w:t>
              </w:r>
            </w:hyperlink>
            <w: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 в целях предупреждения и выявления нарушений законодательства о контрактной системе в сфере закупок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Департамент финансов и налоговой политики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Принятие решений по результатам проверок, при выявлении фактов нарушения законодательства - выдача предписаний об устранении нарушений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 xml:space="preserve">Осуществление контроля в сфере закупок товаров, работ, услуг для обеспечения муниципальных нужд в соответствии с </w:t>
            </w:r>
            <w:hyperlink r:id="rId11">
              <w:r>
                <w:rPr>
                  <w:color w:val="0000FF"/>
                </w:rPr>
                <w:t>частью 5 статьи 99</w:t>
              </w:r>
            </w:hyperlink>
            <w: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Департамент финансов и налоговой политики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Принятие решений по результатам осуществления контроля, при выявлении нарушений законодательства - формирование протокола с указанием выявленных нарушений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 xml:space="preserve">Проведение контрольных мероприятий (плановых и внеплановых проверок) в рамках осуществления ведомственного контроля за соблюдением требований Федерального </w:t>
            </w:r>
            <w:hyperlink r:id="rId12">
              <w:r>
                <w:rPr>
                  <w:color w:val="0000FF"/>
                </w:rPr>
                <w:t>закона</w:t>
              </w:r>
            </w:hyperlink>
            <w:r>
              <w:t xml:space="preserve"> от 18.07.2011 N 223-ФЗ "О закупках товаров, работ, услуг отдельными видами юридических лиц" и иных принятых в соответствии с ним нормативных правовых актов Российской Федерации в целях предупреждения и выявления нарушений законодательства в сфере осуществления закупок отдельными видами юридических лиц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Департамент финансов и налоговой политики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Принятие решений по результатам проверок, при выявлении фактов нарушения законодательства - выдача рекомендаций по устранению выявленных нарушений Федерального закона от 18.07.2011 N 223-ФЗ "О закупках товаров, работ, услуг отдельными видами юридических лиц"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3.6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 xml:space="preserve">Проведение в отношении информации и документов, подлежащих включению в реестр контрактов, заключенных заказчиками в единой информационной системе в сфере закупок, проверок, предусмотренных </w:t>
            </w:r>
            <w:hyperlink r:id="rId13">
              <w:r>
                <w:rPr>
                  <w:color w:val="0000FF"/>
                </w:rPr>
                <w:t>Правилами</w:t>
              </w:r>
            </w:hyperlink>
            <w:r>
              <w:t xml:space="preserve"> ведения реестра контрактов, заключенных заказчиками, утвержденных Постановлением Правительства Российской Федерации от 27.01.2022 N 60 "О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Федерации"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Департамент финансов и налоговой политики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Принятие решений по результатам осуществления контроля, при выявлении нарушений законодательства - формирование протокола о несоответствии контролируемой информации и документов с указанием выявленных несоответствий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3.7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 xml:space="preserve">Проведение аудита в сфере закупок в соответствии со </w:t>
            </w:r>
            <w:hyperlink r:id="rId14">
              <w:r>
                <w:rPr>
                  <w:color w:val="0000FF"/>
                </w:rPr>
                <w:t>статьей 98</w:t>
              </w:r>
            </w:hyperlink>
            <w: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 (согласно плану деятельности палаты)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20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Принятие решений по результатам аудита при выявлении нарушения законодательства. Повышение эффективности противодействия коррупции при осуществлении закупок товаров, работ, услуг для обеспечения муниципальных нужд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3.8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 xml:space="preserve">Проведение плановых и внеплановых проверок соблюдения законодательства в сфере закупок товаров, работ, услуг для муниципальных нужд в соответствии с </w:t>
            </w:r>
            <w:hyperlink r:id="rId15">
              <w:r>
                <w:rPr>
                  <w:color w:val="0000FF"/>
                </w:rPr>
                <w:t>частью 8 статьи 99</w:t>
              </w:r>
            </w:hyperlink>
            <w: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контрольно-ревизионной работы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Принятие решений по результатам проверок, при выявлении фактов нарушения законодательства - выдача предписаний об устранении нарушений</w:t>
            </w:r>
          </w:p>
        </w:tc>
      </w:tr>
      <w:tr w:rsidR="000A71B9">
        <w:tc>
          <w:tcPr>
            <w:tcW w:w="680" w:type="dxa"/>
            <w:vMerge w:val="restart"/>
          </w:tcPr>
          <w:p w:rsidR="000A71B9" w:rsidRDefault="000A71B9">
            <w:pPr>
              <w:pStyle w:val="ConsPlusNormal"/>
              <w:jc w:val="center"/>
            </w:pPr>
            <w:r>
              <w:t>3.9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Принятие мер по выявлению личной заинтересованности при осуществлении закупок товаров, работ и услуг для обеспечения муниципальных нужд, в том числе: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</w:p>
        </w:tc>
      </w:tr>
      <w:tr w:rsidR="000A71B9">
        <w:tc>
          <w:tcPr>
            <w:tcW w:w="680" w:type="dxa"/>
            <w:vMerge/>
          </w:tcPr>
          <w:p w:rsidR="000A71B9" w:rsidRDefault="000A71B9">
            <w:pPr>
              <w:pStyle w:val="ConsPlusNormal"/>
            </w:pP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проведение анализа информации об участниках муниципальных закупок на предмет установления их аффилированных связей с муниципальными служащими, в том числе членами комиссий по осуществлению закупок, с учетом методических материалов по выявлению личной заинтересованности в закупках, разработанных Министерством труда и социальной защиты Российской Федерации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Структурные подразделения мэрии города Новосибирска - главные распорядители бюджетных средств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Совершенствование мер по предупреждению коррупции в сфере закупок, в том числе по исключению личной заинтересованности, которая приводит или может привести к конфликту интересов</w:t>
            </w:r>
          </w:p>
        </w:tc>
      </w:tr>
      <w:tr w:rsidR="000A71B9">
        <w:tc>
          <w:tcPr>
            <w:tcW w:w="680" w:type="dxa"/>
            <w:vMerge/>
          </w:tcPr>
          <w:p w:rsidR="000A71B9" w:rsidRDefault="000A71B9">
            <w:pPr>
              <w:pStyle w:val="ConsPlusNormal"/>
            </w:pP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обобщение и анализ информации об участниках муниципальных закупок на предмет установления их аффилированных связей с муниципальными служащими, в том числе членами комиссий по осуществлению закупок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Структурные подразделения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Выработка мер по предупреждению коррупции в сфере закупок, в том числе по исключению личной заинтересованности, которая приводит или может привести к конфликту интересов</w:t>
            </w:r>
          </w:p>
        </w:tc>
      </w:tr>
      <w:tr w:rsidR="000A71B9">
        <w:tc>
          <w:tcPr>
            <w:tcW w:w="13606" w:type="dxa"/>
            <w:gridSpan w:val="6"/>
          </w:tcPr>
          <w:p w:rsidR="000A71B9" w:rsidRDefault="000A71B9">
            <w:pPr>
              <w:pStyle w:val="ConsPlusNormal"/>
              <w:jc w:val="center"/>
              <w:outlineLvl w:val="1"/>
            </w:pPr>
            <w:r>
              <w:t>4. Повышение эффективности антикоррупционных механизмов в деятельности кадровых служб в целях профилактики и контроля за соблюдением требований к служебному поведению, ограничений и запретов на муниципальной службе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Ознакомление граждан при поступлении на муниципальную службу в органы местного самоуправления города Новосибирска с кодексом этики и служебного поведения муниципальных служащих соответствующего органа местного самоуправления города Новосибирска, правовыми актами в сфере противодействия коррупции, в том числе устанавливающими ограничения и запреты, требования о предотвращении или об урегулировании конфликта интересов, требования к служебному поведению, обязанности в целях противодействия коррупции; ответственностью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Кадровые службы структурных подразделений мэрии города Новосибирска (лица, ответственные за работу по профилактике коррупционных и иных правонарушений);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Формирование у муниципальных служащих отрицательного отношения к коррупции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Анализ документов, представленных лицами, претендующими на замещение должностей муниципальной службы на предмет выявления родственных, корпоративных, имущественных связей, иных близких отношений с лицами, замещающими должности муниципальной службы в соответствующем органе местного самоуправления города Новосибирска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Кадровые службы структурных подразделений мэрии города Новосибирска (лица, ответственные за работу по профилактике коррупционных и иных правонарушений);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Выявление и предотвращение случаев возникновения конфликта интересов у муниципальных служащих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Консультирование муниципальных служащих по вопросам соблюдения ограничений и запретов, требований к служебному поведению, требований о предотвращении или об урегулировании конфликта интересов, исполнение обязанностей, установленных в целях противодействия коррупции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Кадровые службы структурных подразделений мэрии города Новосибирска (лица, ответственные за работу по профилактике коррупционных и иных правонарушений);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Формирование у муниципальных служащих отрицательного отношения к коррупции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Проведение ежегодной комплексной оценки коррупционных рисков в деятельности структурных подразделений мэрии города Новосибирска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Структурные подразделения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до 1 октября ежегодно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 октября ежегодно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Выявление критических точек и схем, формирование реестра рисков, внедрение антикоррупционных мер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4.5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Организация рассмотрения проектов карт коррупционных рисков на заседании комиссии города Новосибирска по соблюдению требований к служебному поведению и урегулированию конфликта интересов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муниципальной службы и кадров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до 1 ноября ежегодно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 ноября ежегодно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Утверждение актуализированных карт коррупционных рисков, выработка согласованных мер по их минимизации, определение перечня должностей с повышенным риском, согласование контрольных механизмов, формирование единой позиции по предупреждению коррупции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4.6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 xml:space="preserve">Уточнение перечня должностей муниципальной службы в органах местного самоуправления города Новосибирска, предусмотренного </w:t>
            </w:r>
            <w:hyperlink r:id="rId16">
              <w:r>
                <w:rPr>
                  <w:color w:val="0000FF"/>
                </w:rPr>
                <w:t>статьей 12</w:t>
              </w:r>
            </w:hyperlink>
            <w:r>
              <w:t xml:space="preserve"> Федерального закона от 25.12.2008 N 273-ФЗ "О противодействии коррупции"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муниципальной службы и кадров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 (в случае необходимости)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соблюдения ограничений, налагаемых на гражданина, замещавшего должность муниципальной службы, при заключении им трудового или гражданско-правового договора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4.7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Направление в управление муниципальной службы и кадров мэрии города Новосибирска перечней конкретных должностей муниципальной службы,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с указанием муниципальных служащих, замещающих указанные должности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Структурные подразделения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До 1 декабря ежегодно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Формирование актуального реестра должностей с обязательным декларированием доходов, создание единой базы данных ответственных муниципальных служащих, обеспечение прозрачности процедур представления сведений о доходах и имуществе, повышение эффективности контроля за соблюдением антикоррупционных требований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4.8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Утверждение перечней конкретных должностей муниципальной службы,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с указанием муниципальных служащих, замещающих указанные должности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муниципальной службы и кадров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Ежегодно до 1 января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выполнения требований законодательства в части профилактики коррупционных и иных правонарушений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4.9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 xml:space="preserve">Проведение проверок соблюдения муниципальными служащими ограничений и запретов, связанных с прохождением муниципальной службой, требований о предотвращении или об урегулировании конфликта интересов, исполнения ими обязанностей, установленных Федеральными законами от 02.03.2007 </w:t>
            </w:r>
            <w:hyperlink r:id="rId17">
              <w:r>
                <w:rPr>
                  <w:color w:val="0000FF"/>
                </w:rPr>
                <w:t>N 25-ФЗ</w:t>
              </w:r>
            </w:hyperlink>
            <w:r>
              <w:t xml:space="preserve"> "О муниципальной службе в Российской Федерации", от 25.12.2008 </w:t>
            </w:r>
            <w:hyperlink r:id="rId18">
              <w:r>
                <w:rPr>
                  <w:color w:val="0000FF"/>
                </w:rPr>
                <w:t>N 273-ФЗ</w:t>
              </w:r>
            </w:hyperlink>
            <w:r>
              <w:t xml:space="preserve"> "О противодействии коррупции"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Кадровые службы структурных подразделений мэрии города Новосибирска (лица, ответственные за работу по профилактике коррупционных и иных правонарушений);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 (по мере поступления информации в соответствии с законодательством)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Предотвращение и выявление нарушений, возникших в связи с несоблюдением муниципальными служащими ограничений и запретов, связанных с прохождением муниципальной службы, требований о предотвращении или об урегулировании конфликта интересов, исполнения ими обязанностей, установленных законодательством о муниципальной службе и о противодействии коррупции, осуществление антикоррупционных мер по результатам проверок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4.10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Анализ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города Новосибирска, муниципальными служащими города Новосибирска, руководителями подведомственных муниципальных учреждений города Новосибирска, в том числе путем получения информации и сведений от федеральных органов исполнительной власти в рамках межведомственного электронного взаимодействия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Кадровые службы структурных подразделений мэрии города Новосибирска (лица, ответственные за работу по профилактике коррупционных и иных правонарушений);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Ежегодно по итогам анализа представленных сведений в рамках декларационной кампании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реализации механизма контроля за исполнением обязанностей, установленных в целях противодействия коррупции, лицами, обязанными представлять сведения о доходах, об имуществе и обязательствах имущественного характера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4.11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Проведение при наличии оснований проверок достоверности и полноты сведений о доходах, об имуществе и обязательствах имущественного характера, представленных муниципальными служащими, руководителями подведомственных муниципальных учреждений города Новосибирска, в том числе с использованием возможности получения соответствующей информации от федеральных органов исполнительной власти в рамках межведомственного электронного взаимодействия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Кадровые службы структурных подразделений мэрии города Новосибирска (лица, ответственные за работу по профилактике коррупционных и иных правонарушений);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 (в случае принятия решения о проведении проверки)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Повышение мотивации исполнения муниципальными служащими, руководителями подведомственных муниципальных учреждений города Новосибирска обязанности по представлению сведений о доходах, об имуществе и обязательствах имущественного характера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4.12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Анализ сведений о соблюдении муниципальными служащими требований к служебному поведению, о предотвращении или об урегулировании конфликта интересов и соблюдении установленных для них запретов, ограничений и обязанностей, а также сведений о соблюдении гражданами, замещавшими должности муниципальной службы города Новосибирска, ограничений при заключении ими, после увольнения с муниципальной службы, трудового договора и (или) гражданско-правового договора в случаях, предусмотренных федеральными законами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Кадровые службы структурных подразделений мэрии города Новосибирска (лица, ответственные за работу по профилактике коррупционных и иных правонарушений);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 (по мере поступления информации в соответствии с законодательством)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Выявление фактов нарушений, привлечение к дисциплинарной ответственности виновных лиц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4.13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Рассмотрение на заседаниях комиссий по соблюдению требований к служебному поведению и урегулированию конфликта интересов материалов антикоррупционных проверок, по результатам проведения которых имеются сомнения (разногласия) в вопросе применения взысканий за совершение коррупционных правонарушений и (или) принятия мер по устранению выявленных нарушений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Члены комиссии города Новосибирска по соблюдению требований к служебному поведению и урегулированию конфликта интересов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 (в случае необходимости)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Устранение разногласий в применении взысканий за коррупционные правонарушения, принятие обоснованных решений по результатам проверок, выработка согласованных мер ответственности, формирование единых подходов к устранению нарушений, обеспечение единообразия в применении антикоррупционных мер, урегулирование спорных ситуаций в рамках закона, усиление контроля за исполнением принятых мер и совершенствование механизмов предупреждения коррупции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4.14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Анализ и обобщение информации:</w:t>
            </w:r>
          </w:p>
          <w:p w:rsidR="000A71B9" w:rsidRDefault="000A71B9">
            <w:pPr>
              <w:pStyle w:val="ConsPlusNormal"/>
              <w:jc w:val="both"/>
            </w:pPr>
            <w:r>
              <w:t>обо всех случаях применения юридической ответственности в каждом случае 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интересов;</w:t>
            </w:r>
          </w:p>
          <w:p w:rsidR="000A71B9" w:rsidRDefault="000A71B9">
            <w:pPr>
              <w:pStyle w:val="ConsPlusNormal"/>
              <w:jc w:val="both"/>
            </w:pPr>
            <w:r>
              <w:t>о случаях применения мер юридической ответственности на основании решения соответствующей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муниципальной службы и кадров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контроля за применением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4.15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Осуществление контроля за соответствием расходов муниципальных служащих и иных лиц их доходам в соответствии с федеральным законодательством и законодательством Новосибирской области, города Новосибирска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Кадровые службы структурных подразделений мэрии города Новосибирска (лица, ответственные за работу по профилактике коррупционных и иных правонарушений);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Ежегодно по итогам анализа представленных сведений в рамках декларационной кампании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соблюдения законодательства о противодействии коррупции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4.16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Анализ и обобщение информации об исполнении установленного порядка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муниципальной службы и кадров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управление делами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исполнения установленного порядка получения и сдачи подарков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4.17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Проведение совещаний в формате постоянно действующего семинара "Кадровик" с руководителями, специалистами кадровых служб структурных подразделений мэрии города Новосибирска, ответственными за работу по профилактике коррупционных и иных правонарушений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муниципальной службы и кадров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Ежеквартально в соответствии с распоряжением мэрии города Новосибирска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Профилактика коррупционных и иных правонарушений в мэрии города Новосибирска и ее структурных подразделениях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4.18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Организация работы и проведение заседаний комиссий органов местного самоуправления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муниципальной службы и кадров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 (по мере необходимости)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выполнения требований законодательства о предотвращении и урегулировании конфликта интересов муниципальными служащими, своевременного применения к нарушившим эти требования установленных мер юридической ответственности</w:t>
            </w:r>
          </w:p>
        </w:tc>
      </w:tr>
      <w:tr w:rsidR="000A71B9">
        <w:tc>
          <w:tcPr>
            <w:tcW w:w="680" w:type="dxa"/>
            <w:vMerge w:val="restart"/>
          </w:tcPr>
          <w:p w:rsidR="000A71B9" w:rsidRDefault="000A71B9">
            <w:pPr>
              <w:pStyle w:val="ConsPlusNormal"/>
              <w:jc w:val="center"/>
            </w:pPr>
            <w:r>
              <w:t>4.19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Проведение на постоянной основе работы, касающейся ведения личных дел муниципальных служащих в целях выявления возможного конфликта интересов, в том числе:</w:t>
            </w:r>
          </w:p>
          <w:p w:rsidR="000A71B9" w:rsidRDefault="000A71B9">
            <w:pPr>
              <w:pStyle w:val="ConsPlusNormal"/>
              <w:jc w:val="both"/>
            </w:pPr>
            <w:r>
              <w:t>актуализация сведений личных дел муниципальных служащих, в том числе в части анализа родственных связей и отношений свойства и возможной личной заинтересованности</w:t>
            </w:r>
          </w:p>
        </w:tc>
        <w:tc>
          <w:tcPr>
            <w:tcW w:w="2835" w:type="dxa"/>
            <w:vMerge w:val="restart"/>
          </w:tcPr>
          <w:p w:rsidR="000A71B9" w:rsidRDefault="000A71B9">
            <w:pPr>
              <w:pStyle w:val="ConsPlusNormal"/>
              <w:jc w:val="both"/>
            </w:pPr>
            <w:r>
              <w:t>Кадровые службы структурных подразделений мэрии города Новосибирска (лица, ответственные за работу по профилактике коррупционных и иных правонарушений);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  <w:vMerge w:val="restart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  <w:vMerge w:val="restart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  <w:vMerge w:val="restart"/>
          </w:tcPr>
          <w:p w:rsidR="000A71B9" w:rsidRDefault="000A71B9">
            <w:pPr>
              <w:pStyle w:val="ConsPlusNormal"/>
              <w:jc w:val="both"/>
            </w:pPr>
            <w:r>
              <w:t>Повышение эффективности кадровой работы в части, касающейся ведения личных дел лиц в целях выявления возможного конфликта интересов</w:t>
            </w:r>
          </w:p>
        </w:tc>
      </w:tr>
      <w:tr w:rsidR="000A71B9">
        <w:tc>
          <w:tcPr>
            <w:tcW w:w="680" w:type="dxa"/>
            <w:vMerge/>
          </w:tcPr>
          <w:p w:rsidR="000A71B9" w:rsidRDefault="000A71B9">
            <w:pPr>
              <w:pStyle w:val="ConsPlusNormal"/>
            </w:pP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анализ сведений, содержащихся в анкетах, представляемых при назначении на указанные должности, и актуализированных анкетах лиц, замещающих указанные должности, в части информации о родственниках и свойственниках в целях выявления возможного конфликта интересов и принятия мер по предотвращению (урегулированию) конфликта интересов</w:t>
            </w:r>
          </w:p>
        </w:tc>
        <w:tc>
          <w:tcPr>
            <w:tcW w:w="2835" w:type="dxa"/>
            <w:vMerge/>
          </w:tcPr>
          <w:p w:rsidR="000A71B9" w:rsidRDefault="000A71B9">
            <w:pPr>
              <w:pStyle w:val="ConsPlusNormal"/>
            </w:pPr>
          </w:p>
        </w:tc>
        <w:tc>
          <w:tcPr>
            <w:tcW w:w="1587" w:type="dxa"/>
            <w:vMerge/>
          </w:tcPr>
          <w:p w:rsidR="000A71B9" w:rsidRDefault="000A71B9">
            <w:pPr>
              <w:pStyle w:val="ConsPlusNormal"/>
            </w:pPr>
          </w:p>
        </w:tc>
        <w:tc>
          <w:tcPr>
            <w:tcW w:w="1644" w:type="dxa"/>
            <w:vMerge/>
          </w:tcPr>
          <w:p w:rsidR="000A71B9" w:rsidRDefault="000A71B9">
            <w:pPr>
              <w:pStyle w:val="ConsPlusNormal"/>
            </w:pPr>
          </w:p>
        </w:tc>
        <w:tc>
          <w:tcPr>
            <w:tcW w:w="3005" w:type="dxa"/>
            <w:vMerge/>
          </w:tcPr>
          <w:p w:rsidR="000A71B9" w:rsidRDefault="000A71B9">
            <w:pPr>
              <w:pStyle w:val="ConsPlusNormal"/>
            </w:pPr>
          </w:p>
        </w:tc>
      </w:tr>
      <w:tr w:rsidR="000A71B9">
        <w:tc>
          <w:tcPr>
            <w:tcW w:w="13606" w:type="dxa"/>
            <w:gridSpan w:val="6"/>
          </w:tcPr>
          <w:p w:rsidR="000A71B9" w:rsidRDefault="000A71B9">
            <w:pPr>
              <w:pStyle w:val="ConsPlusNormal"/>
              <w:jc w:val="center"/>
              <w:outlineLvl w:val="1"/>
            </w:pPr>
            <w:r>
              <w:t>5. Совершенствование механизмов профессионализации муниципальных служащих по вопросам противодействия коррупции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Организация дополнительного профессионального образования муниципальных служащих, включение в учебные планы занятий по вопросам профилактики коррупционных и иных правонарушений, по предотвращению возникновения конфликта интересов, соблюдению этических и нравственных норм, требований к служебному поведению муниципального служащего, ограничений и запретов, обязанностей, установленных в целях противодействия коррупции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муниципальной службы и кадров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Повышение компетентности муниципальных служащих по вопросам противодействия коррупции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Организация обучающих семинаров по проведению антикоррупционной экспертизы муниципальных нормативных правовых актов города Новосибирска и их проектов для муниципальных служащих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муниципальной службы и кадров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Повышение качества проведения антикоррупционной экспертизы проектов муниципальных нормативных правовых актов города Новосибирска, муниципальных нормативных правовых актов города Новосибирска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Проведение семинаров для вновь принятых муниципальных служащих по вопросам антикоррупционного поведения, прохождения муниципальной службы, ответственности за несоблюдение ограничений и запретов, требований к служебному поведению, совершение должностных правонарушений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муниципальной службы и кадров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Один раз в два месяца в соответствии с распоряжением мэрии города Новосибирска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Профилактика коррупционных правонарушений, усиление влияния этических и нравственных норм на соблюдение муниципальными служащими запретов, ограничений и требований, установленных в целях противодействия коррупции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5.4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Организация и обеспечение участия в специализированных семинарах и совещаниях, повышении квалификации и иных мероприятий для муниципальных служащих, ответственных за работу по профилактике коррупционных и иных правонарушений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муниципальной службы и кадров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Повышение эффективности деятельности муниципальных служащих, ответственных за работу по профилактике коррупционных и иных правонарушений в органах местного самоуправления города Новосибирска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5.5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участия муниципальных служащих, в должностные обязанности которых входит участие в проведении закупок товаров, работ и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муниципальной службы и кадров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Поддержание и повышение муниципальными служащими уровня квалификации, получение и совершенствование знаний и навыков работы по противодействию коррупции при проведении закупок</w:t>
            </w:r>
          </w:p>
        </w:tc>
      </w:tr>
      <w:tr w:rsidR="000A71B9">
        <w:tc>
          <w:tcPr>
            <w:tcW w:w="13606" w:type="dxa"/>
            <w:gridSpan w:val="6"/>
          </w:tcPr>
          <w:p w:rsidR="000A71B9" w:rsidRDefault="000A71B9">
            <w:pPr>
              <w:pStyle w:val="ConsPlusNormal"/>
              <w:jc w:val="center"/>
              <w:outlineLvl w:val="1"/>
            </w:pPr>
            <w:r>
              <w:t>6. Создание системы обратной связи, позволяющей повысить эффективность антикоррупционной работы на основе информации, полученной от институтов гражданского общества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эффективного функционирования формы обратной связи в разделе "Связь с мэрией" - "Электронное обращение" на официальном сайте города Новосибирска, электронной общественной приемной на официальном сайте Совета депутатов города Новосибирска в информационно-телекоммуникационной сети "Интернет", телефонов "горячей линии" в целях получения от населения информации о фактах коррупции в органах местного самоуправления города Новосибирска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муниципальной службы и кадров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департамент организационно-контрольной работы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департамент связи и информатизации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постоянного взаимодействия органов местного самоуправления города Новосибирска с институтами гражданского общества, предупреждение и выявление фактов коррупции в органах местного самоуправления города Новосибирска, возможность оперативного реагирования на факты коррупции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Обновление на официальном сайте города Новосибирска, официальном сайте Совета депутатов города Новосибирска, официальном сайте контрольно-счетной палаты города Новосибирска в информационно-телекоммуникационной сети "Интернет" информационных материалов с указанием сведений о структуре органов местного самоуправления города Новосибирска, их функциональном назначении, времени приема граждан и других сведений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Департамент информационной политики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права граждан на получение достоверных сведений о деятельности органов местного самоуправления города Новосибирска и должностных лиц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наполнения информационными материалами по вопросам профилактики коррупции и актуализация разделов "Противодействие коррупции" официальных сайтов органов местного самоуправления города Новосибирска в информационно-телекоммуникационной сети "Интернет"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муниципальной службы и кадров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доступа граждан, муниципальных служащих, работников муниципальных организаций, лиц, замещающих муниципальные должности, к информации антикоррупционного характера, в том числе к методическим материалам, нормативным правовым актам по вопросам противодействия коррупции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6.4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Проведение просветительских встреч с привлечением юристов некоммерческих организаций, направленных на повышение правовой грамотности населения, разъяснение основ антикоррупционного законодательства и формирование антикоррупционного правосознания. Мероприятия организуются на базе ресурсных центров общественных объединений муниципального казенного учреждения города Новосибирска "Координационный центр "Активный город"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общественных связей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Содействие правовому просвещению граждан, формированию в обществе нетерпимого отношения к коррупции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6.5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Включение в число основных направлений конкурсов социально значимых проектов общественных объединений, некоммерческих организаций, национально-культурных автономий и организаций, территориальных общественных самоуправлений, физических лиц - выборных лиц, активистов территориальных общественных самоуправлений мероприятий, направленных на укрепление взаимодействия мэрии города Новосибирска с общественными институтами, создание в обществе атмосферы нетерпимости к коррупционным проявлениям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общественных связей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Вовлечение общественных объединений, некоммерческих организаций, национально-культурных автономий и организаций, территориальных общественных самоуправлений, физических лиц - выборных лиц, активистов территориальных общественных самоуправлений в деятельность по противодействию коррупции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6.6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Расширение системы антикоррупционного просвещения населения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общественных связей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департамент культуры, спорта и молодежной политики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Повышение эффективности информационно-пропагандистских и просветительских мер, направленных на создание в обществе атмосферы нетерпимости к коррупционным проявлениям</w:t>
            </w:r>
          </w:p>
        </w:tc>
      </w:tr>
      <w:tr w:rsidR="000A71B9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0A71B9" w:rsidRDefault="000A71B9">
            <w:pPr>
              <w:pStyle w:val="ConsPlusNormal"/>
              <w:jc w:val="center"/>
            </w:pPr>
            <w:r>
              <w:t>6.7</w:t>
            </w:r>
          </w:p>
        </w:tc>
        <w:tc>
          <w:tcPr>
            <w:tcW w:w="12926" w:type="dxa"/>
            <w:gridSpan w:val="5"/>
            <w:tcBorders>
              <w:bottom w:val="nil"/>
            </w:tcBorders>
          </w:tcPr>
          <w:p w:rsidR="000A71B9" w:rsidRDefault="000A71B9">
            <w:pPr>
              <w:pStyle w:val="ConsPlusNormal"/>
              <w:jc w:val="both"/>
            </w:pPr>
            <w:r>
              <w:t xml:space="preserve">Утратил силу. - </w:t>
            </w:r>
            <w:hyperlink r:id="rId19">
              <w:r>
                <w:rPr>
                  <w:color w:val="0000FF"/>
                </w:rPr>
                <w:t>Постановление</w:t>
              </w:r>
            </w:hyperlink>
            <w:r>
              <w:t xml:space="preserve"> мэрии г. Новосибирска от 17.04.2026 N 3890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6.8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 xml:space="preserve">Проведение антикоррупционного мониторинга и представление в управление муниципальной службы и кадров мэрии города Новосибирска сведений по показателям, указанным в </w:t>
            </w:r>
            <w:hyperlink r:id="rId20">
              <w:r>
                <w:rPr>
                  <w:color w:val="0000FF"/>
                </w:rPr>
                <w:t>Порядке</w:t>
              </w:r>
            </w:hyperlink>
            <w:r>
              <w:t xml:space="preserve"> проведения антикоррупционного мониторинга, утвержденном постановлением Правительства Новосибирской области от 28.04.2018 N 170-п "Об утверждении Порядка проведения антикоррупционного мониторинга"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Структурные подразделения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контрольно-счетная палата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Ежеквартально до 10 числа месяца, следующего за отчетным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анализа коррупционных проявлений и коррупциогенных факторов, оценка эффективности мер по реализации антикоррупционной политики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6.9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Представление обобщенных сведений по показателям и информационных материалов антикоррупционного мониторинга, поступивших от структурных подразделений мэрии города Новосибирска в департамент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муниципальной службы и кадров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Ежеквартально в соответствии с запросом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Оценка состояния антикоррупционной политики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6.10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 xml:space="preserve">Проведение антикоррупционного мониторинга и представление в департамент организации управления и государственной гражданской службы администрации Губернатора Новосибирской области и Правительства Новосибирской области сведений по показателям, указанным в </w:t>
            </w:r>
            <w:hyperlink r:id="rId21">
              <w:r>
                <w:rPr>
                  <w:color w:val="0000FF"/>
                </w:rPr>
                <w:t>Порядке</w:t>
              </w:r>
            </w:hyperlink>
            <w:r>
              <w:t xml:space="preserve"> проведения антикоррупционного мониторинга, утвержденном постановлением Правительства Новосибирской области от 28.04.2018 N 170-п "Об утверждении Порядка проведения антикоррупционного мониторинга"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Ежеквартально в соответствии с запросом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анализа коррупционных проявлений и коррупциогенных факторов, оценка эффективности мер по реализации антикоррупционной политики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6.11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Размещение информации о результатах антикоррупционного мониторинга на официальном сайте города Новосибирска, официальном сайте Совета депутатов города Новосибирска в информационно-телекоммуникационной сети "Интернет"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муниципальной службы и кадров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Совет депутатов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Ежеквартально 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доступности для населения информации о принимаемых органами местного самоуправления города Новосибирска мерах в области противодействия коррупции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6.12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Проведение среди всех социальных слоев населения мониторинга общественного мнения для оценки уровня коррупции в городе Новосибирске и эффективности принимаемых мер по противодействию коррупции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Департамент информационной политики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Оценка эффективности мер по реализации антикоррупционной политики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6.13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Анализ эффективности информационно-пропагандистских и просветительских мер, направленных на создание в обществе атмосферы нетерпимости к коррупционным проявлениям, в рамках работы муниципального казенного учреждения города Новосибирска "Координационный центр "Активный город", ресурсных центров общественных объединений города Новосибирска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общественных связей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Совершенствование механизма реализации информационно-пропагандистских и просветительских мер, направленных на формирование в обществе нетерпимого отношения к коррупции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6.14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Антикоррупционное просвещение граждан, проведение мероприятий в сфере образования, направленных на антикоррупционное воспитание молодежи и подростков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Департамент культуры, спорта и молодежной политики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департамент образования мэрии города Новосибирска;</w:t>
            </w:r>
          </w:p>
          <w:p w:rsidR="000A71B9" w:rsidRDefault="000A71B9">
            <w:pPr>
              <w:pStyle w:val="ConsPlusNormal"/>
              <w:jc w:val="both"/>
            </w:pPr>
            <w:r>
              <w:t>управление общественных связей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Повышение уровня просвещения граждан в области противодействия коррупции, формирование нетерпимого отношения к коррупции в обществе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6.15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Проведение семинаров, направленных на повышение уровня квалификации лиц, осуществляющих управление многоквартирными домами, председателей товариществ собственников жилья и жилищно-строительных кооперативов, обучение лиц, имеющих намерение осуществлять деятельность по управлению многоквартирными домами, председателей советов многоквартирных домов, разъяснение основ антикоррупционного законодательства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Департамент энергетики, жилищного и коммунального хозяйства города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Повышение компетентности указанных лиц по вопросам борьбы с коррупцией, эффективности противодействия коррупции в сфере жилищно-коммунального хозяйства города Новосибирска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6.16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Размещение на официальном сайте города Новосибирска в информационно-телекоммуникационной сети "Интернет" информации о деятельности некоммерческих организаций, принимающих участие в реализации антикоррупционной политики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общественных связей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Создание условий для участия институтов гражданского общества в реализации антикоррупционной политики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6.17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Размещение на официальном сайте города Новосибирска в информационно-телекоммуникационной сети "Интернет" информации о каждом случае несоблюдения требований о предотвращении или об урегулировании конфликта интересов лицами, замещающими муниципальные должности, муниципальными служащими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Управление муниципальной службы и кадров мэрии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В течение 2025 - 2028 годов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До 15 января года, следующего за отчетным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Обеспечение гласности в отношении каждого случая о несоблюдении требований о предотвращении или об урегулировании конфликта интересов</w:t>
            </w:r>
          </w:p>
        </w:tc>
      </w:tr>
      <w:tr w:rsidR="000A71B9">
        <w:tc>
          <w:tcPr>
            <w:tcW w:w="13606" w:type="dxa"/>
            <w:gridSpan w:val="6"/>
          </w:tcPr>
          <w:p w:rsidR="000A71B9" w:rsidRDefault="000A71B9">
            <w:pPr>
              <w:pStyle w:val="ConsPlusNormal"/>
              <w:jc w:val="center"/>
              <w:outlineLvl w:val="1"/>
            </w:pPr>
            <w:r>
              <w:t>7. Повышение эффективности организационных основ противодействия коррупции в органах местного самоуправления города Новосибирска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Подведение итогов реализации плана противодействия коррупции в органах местного самоуправления города Новосибирска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Комиссия по противодействию коррупции в органах местного самоуправления города Новосибирска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I квартал ежегодно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I квартал ежегодно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Обобщение информации, представленной ответственными исполнителями, разработка предложений по вопросам противодействия коррупции на заседаниях комиссии по противодействию коррупции в органах местного самоуправления города Новосибирска</w:t>
            </w:r>
          </w:p>
        </w:tc>
      </w:tr>
      <w:tr w:rsidR="000A71B9">
        <w:tc>
          <w:tcPr>
            <w:tcW w:w="680" w:type="dxa"/>
          </w:tcPr>
          <w:p w:rsidR="000A71B9" w:rsidRDefault="000A71B9">
            <w:pPr>
              <w:pStyle w:val="ConsPlusNormal"/>
              <w:jc w:val="center"/>
            </w:pPr>
            <w:r>
              <w:t>7.2</w:t>
            </w:r>
          </w:p>
        </w:tc>
        <w:tc>
          <w:tcPr>
            <w:tcW w:w="3855" w:type="dxa"/>
          </w:tcPr>
          <w:p w:rsidR="000A71B9" w:rsidRDefault="000A71B9">
            <w:pPr>
              <w:pStyle w:val="ConsPlusNormal"/>
              <w:jc w:val="both"/>
            </w:pPr>
            <w:r>
              <w:t>Подведение итогов работы комиссий органов местного самоуправления города Новосибирска по соблюдению требований к служебному поведению и урегулированию конфликта интересов</w:t>
            </w:r>
          </w:p>
        </w:tc>
        <w:tc>
          <w:tcPr>
            <w:tcW w:w="2835" w:type="dxa"/>
          </w:tcPr>
          <w:p w:rsidR="000A71B9" w:rsidRDefault="000A71B9">
            <w:pPr>
              <w:pStyle w:val="ConsPlusNormal"/>
              <w:jc w:val="both"/>
            </w:pPr>
            <w:r>
              <w:t>Комиссии органов местного самоуправления города Новосибирска по соблюдению требований к служебному поведению и урегулированию конфликта интересов</w:t>
            </w:r>
          </w:p>
        </w:tc>
        <w:tc>
          <w:tcPr>
            <w:tcW w:w="1587" w:type="dxa"/>
          </w:tcPr>
          <w:p w:rsidR="000A71B9" w:rsidRDefault="000A71B9">
            <w:pPr>
              <w:pStyle w:val="ConsPlusNormal"/>
              <w:jc w:val="center"/>
            </w:pPr>
            <w:r>
              <w:t>I квартал ежегодно</w:t>
            </w:r>
          </w:p>
        </w:tc>
        <w:tc>
          <w:tcPr>
            <w:tcW w:w="1644" w:type="dxa"/>
          </w:tcPr>
          <w:p w:rsidR="000A71B9" w:rsidRDefault="000A71B9">
            <w:pPr>
              <w:pStyle w:val="ConsPlusNormal"/>
              <w:jc w:val="center"/>
            </w:pPr>
            <w:r>
              <w:t>I квартал ежегодно</w:t>
            </w:r>
          </w:p>
        </w:tc>
        <w:tc>
          <w:tcPr>
            <w:tcW w:w="3005" w:type="dxa"/>
          </w:tcPr>
          <w:p w:rsidR="000A71B9" w:rsidRDefault="000A71B9">
            <w:pPr>
              <w:pStyle w:val="ConsPlusNormal"/>
              <w:jc w:val="both"/>
            </w:pPr>
            <w:r>
              <w:t>Обобщение информации о соблюдении муниципальными служащими запретов, ограничений и требований, установленных в целях противодействия коррупции, выработка мер, направленных на минимизацию нарушений антикоррупционного законодательства</w:t>
            </w:r>
          </w:p>
        </w:tc>
      </w:tr>
    </w:tbl>
    <w:p w:rsidR="000A71B9" w:rsidRDefault="000A71B9">
      <w:pPr>
        <w:pStyle w:val="ConsPlusNormal"/>
        <w:ind w:firstLine="540"/>
        <w:jc w:val="both"/>
      </w:pPr>
    </w:p>
    <w:p w:rsidR="000A71B9" w:rsidRDefault="000A71B9">
      <w:pPr>
        <w:pStyle w:val="ConsPlusNormal"/>
        <w:ind w:firstLine="540"/>
        <w:jc w:val="both"/>
      </w:pPr>
    </w:p>
    <w:p w:rsidR="000A71B9" w:rsidRDefault="000A71B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0247" w:rsidRDefault="000A71B9">
      <w:bookmarkStart w:id="1" w:name="_GoBack"/>
      <w:bookmarkEnd w:id="1"/>
    </w:p>
    <w:sectPr w:rsidR="00810247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1B9"/>
    <w:rsid w:val="000A71B9"/>
    <w:rsid w:val="0096192F"/>
    <w:rsid w:val="00E5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01F51C-B75B-43B8-896F-78CA70805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71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71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A71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49&amp;n=193755&amp;dst=100026" TargetMode="External"/><Relationship Id="rId13" Type="http://schemas.openxmlformats.org/officeDocument/2006/relationships/hyperlink" Target="https://login.consultant.ru/link/?req=doc&amp;base=LAW&amp;n=513804&amp;dst=100677" TargetMode="External"/><Relationship Id="rId18" Type="http://schemas.openxmlformats.org/officeDocument/2006/relationships/hyperlink" Target="https://login.consultant.ru/link/?req=doc&amp;base=LAW&amp;n=49513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049&amp;n=138241&amp;dst=100022" TargetMode="External"/><Relationship Id="rId7" Type="http://schemas.openxmlformats.org/officeDocument/2006/relationships/hyperlink" Target="https://login.consultant.ru/link/?req=doc&amp;base=RLAW049&amp;n=185220" TargetMode="External"/><Relationship Id="rId12" Type="http://schemas.openxmlformats.org/officeDocument/2006/relationships/hyperlink" Target="https://login.consultant.ru/link/?req=doc&amp;base=LAW&amp;n=483052" TargetMode="External"/><Relationship Id="rId17" Type="http://schemas.openxmlformats.org/officeDocument/2006/relationships/hyperlink" Target="https://login.consultant.ru/link/?req=doc&amp;base=LAW&amp;n=48700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5137&amp;dst=28" TargetMode="External"/><Relationship Id="rId20" Type="http://schemas.openxmlformats.org/officeDocument/2006/relationships/hyperlink" Target="https://login.consultant.ru/link/?req=doc&amp;base=RLAW049&amp;n=138241&amp;dst=10002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137" TargetMode="External"/><Relationship Id="rId11" Type="http://schemas.openxmlformats.org/officeDocument/2006/relationships/hyperlink" Target="https://login.consultant.ru/link/?req=doc&amp;base=LAW&amp;n=494990&amp;dst=2038" TargetMode="External"/><Relationship Id="rId5" Type="http://schemas.openxmlformats.org/officeDocument/2006/relationships/hyperlink" Target="https://login.consultant.ru/link/?req=doc&amp;base=RLAW049&amp;n=193755&amp;dst=100026" TargetMode="External"/><Relationship Id="rId15" Type="http://schemas.openxmlformats.org/officeDocument/2006/relationships/hyperlink" Target="https://login.consultant.ru/link/?req=doc&amp;base=LAW&amp;n=494990&amp;dst=101798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4990&amp;dst=101382" TargetMode="External"/><Relationship Id="rId19" Type="http://schemas.openxmlformats.org/officeDocument/2006/relationships/hyperlink" Target="https://login.consultant.ru/link/?req=doc&amp;base=RLAW049&amp;n=193755&amp;dst=10002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4990&amp;dst=101457" TargetMode="External"/><Relationship Id="rId14" Type="http://schemas.openxmlformats.org/officeDocument/2006/relationships/hyperlink" Target="https://login.consultant.ru/link/?req=doc&amp;base=LAW&amp;n=494990&amp;dst=10137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8357</Words>
  <Characters>47639</Characters>
  <Application>Microsoft Office Word</Application>
  <DocSecurity>0</DocSecurity>
  <Lines>396</Lines>
  <Paragraphs>111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>МЭРИЯ ГОРОДА НОВОСИБИРСКА</vt:lpstr>
      <vt:lpstr>Приложение</vt:lpstr>
    </vt:vector>
  </TitlesOfParts>
  <Company/>
  <LinksUpToDate>false</LinksUpToDate>
  <CharactersWithSpaces>55885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Павловская Анастасия Алексеевна</dc:creator>
  <cp:keywords/>
  <dc:description/>
  <cp:lastModifiedBy>Павловская Анастасия Алексеевна</cp:lastModifiedBy>
  <cp:revision>1</cp:revision>
  <dcterms:created xsi:type="dcterms:W3CDTF">2026-10-15T07:29:00Z</dcterms:created>
  <dcterms:modified xsi:type="dcterms:W3CDTF">2026-10-15T07:30:00Z</dcterms:modified>
</cp:coreProperties>
</file>