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CDDD9" w14:textId="77777777" w:rsidR="00393101" w:rsidRPr="00E32BBD" w:rsidRDefault="00393101" w:rsidP="00393101">
      <w:pPr>
        <w:ind w:right="-24"/>
        <w:jc w:val="center"/>
        <w:rPr>
          <w:b/>
          <w:szCs w:val="28"/>
        </w:rPr>
      </w:pPr>
      <w:r w:rsidRPr="00E32BBD">
        <w:rPr>
          <w:b/>
          <w:szCs w:val="28"/>
        </w:rPr>
        <w:t>СОВЕТ ДЕПУТАТОВ ГОРОДА НОВОСИБИРСКА</w:t>
      </w:r>
    </w:p>
    <w:p w14:paraId="60ACDDDA" w14:textId="77777777" w:rsidR="00393101" w:rsidRDefault="00393101" w:rsidP="00393101">
      <w:pPr>
        <w:jc w:val="center"/>
        <w:rPr>
          <w:b/>
          <w:szCs w:val="28"/>
        </w:rPr>
      </w:pPr>
      <w:r w:rsidRPr="00E32BBD">
        <w:rPr>
          <w:b/>
          <w:szCs w:val="28"/>
        </w:rPr>
        <w:t>РЕШЕНИЕ</w:t>
      </w:r>
    </w:p>
    <w:p w14:paraId="60ACDDDB" w14:textId="77777777" w:rsidR="00393101" w:rsidRDefault="00393101" w:rsidP="00393101">
      <w:pPr>
        <w:jc w:val="center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85051" w14:paraId="60ACDDDF" w14:textId="77777777" w:rsidTr="00285051">
        <w:tc>
          <w:tcPr>
            <w:tcW w:w="3190" w:type="dxa"/>
          </w:tcPr>
          <w:p w14:paraId="60ACDDDC" w14:textId="77777777" w:rsidR="00285051" w:rsidRDefault="00285051" w:rsidP="00285051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14:paraId="60ACDDDD" w14:textId="77777777" w:rsidR="00285051" w:rsidRDefault="00285051" w:rsidP="00393101">
            <w:pPr>
              <w:jc w:val="center"/>
              <w:rPr>
                <w:b/>
                <w:szCs w:val="28"/>
              </w:rPr>
            </w:pPr>
            <w:r>
              <w:rPr>
                <w:b/>
                <w:sz w:val="27"/>
              </w:rPr>
              <w:t>г. Новосибирск</w:t>
            </w:r>
          </w:p>
        </w:tc>
        <w:tc>
          <w:tcPr>
            <w:tcW w:w="3191" w:type="dxa"/>
          </w:tcPr>
          <w:p w14:paraId="60ACDDDE" w14:textId="77777777" w:rsidR="00285051" w:rsidRDefault="00285051" w:rsidP="00285051">
            <w:pPr>
              <w:jc w:val="right"/>
              <w:rPr>
                <w:b/>
                <w:szCs w:val="28"/>
              </w:rPr>
            </w:pPr>
            <w:r w:rsidRPr="0068527D">
              <w:rPr>
                <w:szCs w:val="28"/>
              </w:rPr>
              <w:t>ПРОЕКТ</w:t>
            </w:r>
          </w:p>
        </w:tc>
      </w:tr>
    </w:tbl>
    <w:p w14:paraId="60ACDDE0" w14:textId="77777777" w:rsidR="00393101" w:rsidRPr="0068527D" w:rsidRDefault="00393101" w:rsidP="00393101">
      <w:pPr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393101" w:rsidRPr="00996CC2" w14:paraId="60ACDDE2" w14:textId="77777777" w:rsidTr="00996CC2">
        <w:tc>
          <w:tcPr>
            <w:tcW w:w="4503" w:type="dxa"/>
          </w:tcPr>
          <w:p w14:paraId="60ACDDE1" w14:textId="77777777" w:rsidR="00393101" w:rsidRPr="00996CC2" w:rsidRDefault="00996CC2" w:rsidP="00996CC2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bookmarkStart w:id="0" w:name="_GoBack"/>
            <w:r w:rsidRPr="00996CC2">
              <w:rPr>
                <w:sz w:val="28"/>
                <w:szCs w:val="28"/>
              </w:rPr>
              <w:t>О плане контрольных и экспертно-аналитических мероприятий контрольно-счетной палаты города Новосибирска на 2009 год</w:t>
            </w:r>
            <w:bookmarkEnd w:id="0"/>
          </w:p>
        </w:tc>
      </w:tr>
    </w:tbl>
    <w:p w14:paraId="60ACDDE3" w14:textId="77777777" w:rsidR="00393101" w:rsidRPr="00996CC2" w:rsidRDefault="00393101" w:rsidP="00996CC2">
      <w:pPr>
        <w:ind w:firstLine="709"/>
        <w:jc w:val="both"/>
        <w:rPr>
          <w:szCs w:val="28"/>
        </w:rPr>
      </w:pPr>
    </w:p>
    <w:p w14:paraId="60ACDDE4" w14:textId="77777777" w:rsidR="00393101" w:rsidRPr="00996CC2" w:rsidRDefault="00393101" w:rsidP="00996CC2">
      <w:pPr>
        <w:pStyle w:val="a5"/>
        <w:ind w:left="0" w:firstLine="709"/>
        <w:jc w:val="both"/>
        <w:rPr>
          <w:szCs w:val="28"/>
        </w:rPr>
      </w:pPr>
      <w:r w:rsidRPr="00996CC2">
        <w:rPr>
          <w:szCs w:val="28"/>
        </w:rPr>
        <w:t xml:space="preserve">Заслушав информацию председателя контрольно-счетной палаты города Новосибирска Шилохвостова </w:t>
      </w:r>
      <w:r w:rsidR="00996CC2">
        <w:rPr>
          <w:szCs w:val="28"/>
        </w:rPr>
        <w:t xml:space="preserve"> </w:t>
      </w:r>
      <w:r w:rsidRPr="00996CC2">
        <w:rPr>
          <w:szCs w:val="28"/>
        </w:rPr>
        <w:t>Г. И. о плане контрольных и экспертно-аналитических мероприятий контрольно-счетной палаты города Новосибирска на 2009 год, на основании статьи 10 Положения о контрольно- счетной палате города Новосибирска, принятого решением Совета депутатов города Новосибирска от 26.12.2007</w:t>
      </w:r>
      <w:r w:rsidR="00996CC2">
        <w:rPr>
          <w:szCs w:val="28"/>
        </w:rPr>
        <w:t> </w:t>
      </w:r>
      <w:r w:rsidRPr="00996CC2">
        <w:rPr>
          <w:szCs w:val="28"/>
        </w:rPr>
        <w:t>№</w:t>
      </w:r>
      <w:r w:rsidR="00996CC2">
        <w:rPr>
          <w:szCs w:val="28"/>
        </w:rPr>
        <w:t> </w:t>
      </w:r>
      <w:r w:rsidRPr="00996CC2">
        <w:rPr>
          <w:szCs w:val="28"/>
        </w:rPr>
        <w:t>862, руководствуясь статьей 35 Устава города Новосибирска, Совет депутатов города Новосибирска РЕШИЛ:</w:t>
      </w:r>
    </w:p>
    <w:p w14:paraId="60ACDDE5" w14:textId="77777777" w:rsidR="00393101" w:rsidRPr="00996CC2" w:rsidRDefault="00393101" w:rsidP="00996CC2">
      <w:pPr>
        <w:pStyle w:val="a5"/>
        <w:widowControl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96CC2">
        <w:rPr>
          <w:szCs w:val="28"/>
        </w:rPr>
        <w:t>Утвердить план контрольных и экспертно-аналитических мероприятий контрольно-счетной палаты города Новосибирска на 2009 год (приложение).</w:t>
      </w:r>
    </w:p>
    <w:p w14:paraId="60ACDDE6" w14:textId="77777777" w:rsidR="00393101" w:rsidRPr="00996CC2" w:rsidRDefault="00393101" w:rsidP="00996CC2">
      <w:pPr>
        <w:pStyle w:val="a5"/>
        <w:widowControl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96CC2">
        <w:rPr>
          <w:szCs w:val="28"/>
        </w:rPr>
        <w:t xml:space="preserve">Решение вступает в силу со дня </w:t>
      </w:r>
      <w:r w:rsidR="00996CC2">
        <w:rPr>
          <w:szCs w:val="28"/>
        </w:rPr>
        <w:t>его</w:t>
      </w:r>
      <w:r w:rsidR="00996CC2" w:rsidRPr="00996CC2">
        <w:rPr>
          <w:szCs w:val="28"/>
        </w:rPr>
        <w:t xml:space="preserve"> </w:t>
      </w:r>
      <w:r w:rsidRPr="00996CC2">
        <w:rPr>
          <w:szCs w:val="28"/>
        </w:rPr>
        <w:t xml:space="preserve">подписания. </w:t>
      </w:r>
    </w:p>
    <w:p w14:paraId="60ACDDE7" w14:textId="77777777" w:rsidR="00393101" w:rsidRPr="00996CC2" w:rsidRDefault="00393101" w:rsidP="00996CC2">
      <w:pPr>
        <w:pStyle w:val="a5"/>
        <w:widowControl/>
        <w:numPr>
          <w:ilvl w:val="0"/>
          <w:numId w:val="1"/>
        </w:numPr>
        <w:tabs>
          <w:tab w:val="left" w:pos="900"/>
        </w:tabs>
        <w:ind w:left="0" w:firstLine="709"/>
        <w:jc w:val="both"/>
        <w:rPr>
          <w:szCs w:val="28"/>
        </w:rPr>
      </w:pPr>
      <w:r w:rsidRPr="00996CC2">
        <w:rPr>
          <w:szCs w:val="28"/>
        </w:rPr>
        <w:t>Контроль за исполнением решения возложить на заместителя председателя Совета депутатов города Новосибирска Асанцева Д. В.</w:t>
      </w:r>
    </w:p>
    <w:p w14:paraId="60ACDDE8" w14:textId="77777777" w:rsidR="00393101" w:rsidRPr="00996CC2" w:rsidRDefault="00393101" w:rsidP="00996CC2">
      <w:pPr>
        <w:ind w:firstLine="709"/>
        <w:jc w:val="both"/>
        <w:rPr>
          <w:szCs w:val="28"/>
        </w:rPr>
      </w:pPr>
    </w:p>
    <w:p w14:paraId="60ACDDE9" w14:textId="77777777" w:rsidR="00393101" w:rsidRPr="00996CC2" w:rsidRDefault="00393101" w:rsidP="00996CC2">
      <w:pPr>
        <w:ind w:right="-30"/>
        <w:jc w:val="both"/>
        <w:rPr>
          <w:szCs w:val="28"/>
        </w:rPr>
      </w:pPr>
    </w:p>
    <w:p w14:paraId="60ACDDEA" w14:textId="77777777" w:rsidR="00393101" w:rsidRDefault="00393101" w:rsidP="00996CC2">
      <w:pPr>
        <w:ind w:right="-30"/>
        <w:jc w:val="both"/>
        <w:rPr>
          <w:szCs w:val="28"/>
        </w:rPr>
      </w:pPr>
      <w:r w:rsidRPr="00996CC2">
        <w:rPr>
          <w:szCs w:val="28"/>
        </w:rPr>
        <w:t>Мэр города Новосибирска</w:t>
      </w:r>
      <w:r w:rsidR="00996CC2">
        <w:rPr>
          <w:szCs w:val="28"/>
        </w:rPr>
        <w:t xml:space="preserve">            </w:t>
      </w:r>
      <w:r w:rsidRPr="00996CC2">
        <w:rPr>
          <w:szCs w:val="28"/>
        </w:rPr>
        <w:t xml:space="preserve">                                              В. Ф. Городецкий</w:t>
      </w:r>
    </w:p>
    <w:p w14:paraId="60ACDDEB" w14:textId="77777777" w:rsidR="00913B75" w:rsidRDefault="00913B75" w:rsidP="00996CC2">
      <w:pPr>
        <w:ind w:right="-30"/>
        <w:jc w:val="both"/>
        <w:rPr>
          <w:szCs w:val="28"/>
        </w:rPr>
        <w:sectPr w:rsidR="00913B75" w:rsidSect="0092174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60ACDDEC" w14:textId="77777777" w:rsidR="00913B75" w:rsidRDefault="00913B75" w:rsidP="00913B75">
      <w:pPr>
        <w:tabs>
          <w:tab w:val="left" w:pos="11482"/>
        </w:tabs>
        <w:ind w:left="10915"/>
        <w:jc w:val="both"/>
      </w:pPr>
      <w:r>
        <w:lastRenderedPageBreak/>
        <w:t>Приложение</w:t>
      </w:r>
    </w:p>
    <w:p w14:paraId="60ACDDED" w14:textId="77777777" w:rsidR="00913B75" w:rsidRDefault="00913B75" w:rsidP="00913B75">
      <w:pPr>
        <w:tabs>
          <w:tab w:val="left" w:pos="11482"/>
        </w:tabs>
        <w:ind w:left="10915"/>
        <w:jc w:val="both"/>
      </w:pPr>
      <w:r>
        <w:t xml:space="preserve">к решению Совета депутатов города Новосибирска </w:t>
      </w:r>
    </w:p>
    <w:p w14:paraId="60ACDDEE" w14:textId="77777777" w:rsidR="00913B75" w:rsidRDefault="00913B75" w:rsidP="00913B75">
      <w:pPr>
        <w:tabs>
          <w:tab w:val="left" w:pos="11482"/>
        </w:tabs>
        <w:ind w:left="10915"/>
        <w:jc w:val="both"/>
      </w:pPr>
      <w:r>
        <w:t>от _________ № ___________</w:t>
      </w:r>
    </w:p>
    <w:p w14:paraId="60ACDDEF" w14:textId="77777777" w:rsidR="00913B75" w:rsidRPr="00E807E8" w:rsidRDefault="00913B75" w:rsidP="00913B75">
      <w:pPr>
        <w:jc w:val="right"/>
        <w:rPr>
          <w:szCs w:val="28"/>
        </w:rPr>
      </w:pPr>
    </w:p>
    <w:p w14:paraId="60ACDDF0" w14:textId="77777777" w:rsidR="00913B75" w:rsidRPr="00E807E8" w:rsidRDefault="00913B75" w:rsidP="00913B75">
      <w:pPr>
        <w:pStyle w:val="7"/>
        <w:spacing w:before="0"/>
        <w:jc w:val="both"/>
        <w:rPr>
          <w:b/>
          <w:szCs w:val="28"/>
        </w:rPr>
      </w:pPr>
    </w:p>
    <w:p w14:paraId="60ACDDF1" w14:textId="77777777" w:rsidR="00913B75" w:rsidRPr="00E807E8" w:rsidRDefault="00913B75" w:rsidP="00913B75">
      <w:pPr>
        <w:pStyle w:val="7"/>
        <w:spacing w:before="0"/>
        <w:jc w:val="center"/>
        <w:rPr>
          <w:b/>
          <w:szCs w:val="28"/>
        </w:rPr>
      </w:pPr>
      <w:r w:rsidRPr="00E807E8">
        <w:rPr>
          <w:b/>
          <w:szCs w:val="28"/>
        </w:rPr>
        <w:t>План</w:t>
      </w:r>
    </w:p>
    <w:p w14:paraId="60ACDDF2" w14:textId="77777777" w:rsidR="00913B75" w:rsidRPr="00E807E8" w:rsidRDefault="00913B75" w:rsidP="00913B75">
      <w:pPr>
        <w:jc w:val="center"/>
        <w:rPr>
          <w:b/>
          <w:szCs w:val="28"/>
        </w:rPr>
      </w:pPr>
      <w:r w:rsidRPr="00E807E8">
        <w:rPr>
          <w:b/>
          <w:szCs w:val="28"/>
        </w:rPr>
        <w:t>контрольных и экспертно</w:t>
      </w:r>
      <w:r>
        <w:rPr>
          <w:b/>
          <w:szCs w:val="28"/>
        </w:rPr>
        <w:t>-</w:t>
      </w:r>
      <w:r w:rsidRPr="00E807E8">
        <w:rPr>
          <w:b/>
          <w:szCs w:val="28"/>
        </w:rPr>
        <w:t>аналитических мероприятий</w:t>
      </w:r>
    </w:p>
    <w:p w14:paraId="60ACDDF3" w14:textId="77777777" w:rsidR="00913B75" w:rsidRDefault="00913B75" w:rsidP="00913B75">
      <w:pPr>
        <w:jc w:val="center"/>
        <w:rPr>
          <w:b/>
          <w:szCs w:val="28"/>
        </w:rPr>
      </w:pPr>
      <w:r w:rsidRPr="00E807E8">
        <w:rPr>
          <w:b/>
          <w:szCs w:val="28"/>
        </w:rPr>
        <w:t xml:space="preserve">контрольно-счетной палаты города </w:t>
      </w:r>
      <w:smartTag w:uri="urn:schemas-microsoft-com:office:smarttags" w:element="PersonName">
        <w:r w:rsidRPr="00E807E8">
          <w:rPr>
            <w:b/>
            <w:szCs w:val="28"/>
          </w:rPr>
          <w:t>Новосибирск</w:t>
        </w:r>
      </w:smartTag>
      <w:r w:rsidRPr="00E807E8">
        <w:rPr>
          <w:b/>
          <w:szCs w:val="28"/>
        </w:rPr>
        <w:t>а на 2009 год</w:t>
      </w:r>
    </w:p>
    <w:p w14:paraId="60ACDDF4" w14:textId="77777777" w:rsidR="00913B75" w:rsidRDefault="00913B75" w:rsidP="00913B75">
      <w:pPr>
        <w:jc w:val="center"/>
        <w:rPr>
          <w:b/>
          <w:szCs w:val="28"/>
        </w:rPr>
      </w:pPr>
    </w:p>
    <w:p w14:paraId="60ACDDF5" w14:textId="77777777" w:rsidR="00913B75" w:rsidRPr="00E807E8" w:rsidRDefault="00913B75" w:rsidP="00913B75">
      <w:pPr>
        <w:pStyle w:val="7"/>
        <w:spacing w:before="0"/>
        <w:jc w:val="both"/>
        <w:rPr>
          <w:szCs w:val="28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423"/>
        <w:gridCol w:w="1995"/>
        <w:gridCol w:w="3338"/>
        <w:gridCol w:w="2642"/>
      </w:tblGrid>
      <w:tr w:rsidR="00913B75" w:rsidRPr="00C03EE3" w14:paraId="60ACDDFC" w14:textId="77777777" w:rsidTr="008E2990">
        <w:trPr>
          <w:tblHeader/>
        </w:trPr>
        <w:tc>
          <w:tcPr>
            <w:tcW w:w="650" w:type="dxa"/>
          </w:tcPr>
          <w:p w14:paraId="60ACDDF6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№</w:t>
            </w:r>
          </w:p>
          <w:p w14:paraId="60ACDDF7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п.п.</w:t>
            </w:r>
          </w:p>
        </w:tc>
        <w:tc>
          <w:tcPr>
            <w:tcW w:w="6500" w:type="dxa"/>
          </w:tcPr>
          <w:p w14:paraId="60ACDDF8" w14:textId="77777777" w:rsidR="00913B75" w:rsidRPr="00C03EE3" w:rsidRDefault="00913B75" w:rsidP="008E2990">
            <w:pPr>
              <w:jc w:val="center"/>
              <w:rPr>
                <w:szCs w:val="28"/>
              </w:rPr>
            </w:pPr>
            <w:r w:rsidRPr="00C03EE3">
              <w:rPr>
                <w:szCs w:val="28"/>
              </w:rPr>
              <w:t>Содержание мероприятий</w:t>
            </w:r>
          </w:p>
        </w:tc>
        <w:tc>
          <w:tcPr>
            <w:tcW w:w="1883" w:type="dxa"/>
          </w:tcPr>
          <w:p w14:paraId="60ACDDF9" w14:textId="77777777" w:rsidR="00913B75" w:rsidRPr="00C03EE3" w:rsidRDefault="00913B75" w:rsidP="008E2990">
            <w:pPr>
              <w:jc w:val="center"/>
              <w:rPr>
                <w:szCs w:val="28"/>
              </w:rPr>
            </w:pPr>
            <w:r w:rsidRPr="00C03EE3">
              <w:rPr>
                <w:szCs w:val="28"/>
              </w:rPr>
              <w:t>Срок исполнения</w:t>
            </w:r>
          </w:p>
        </w:tc>
        <w:tc>
          <w:tcPr>
            <w:tcW w:w="3364" w:type="dxa"/>
          </w:tcPr>
          <w:p w14:paraId="60ACDDFA" w14:textId="77777777" w:rsidR="00913B75" w:rsidRPr="00C03EE3" w:rsidRDefault="00913B75" w:rsidP="008E2990">
            <w:pPr>
              <w:jc w:val="center"/>
              <w:rPr>
                <w:szCs w:val="28"/>
              </w:rPr>
            </w:pPr>
            <w:r w:rsidRPr="00C03EE3">
              <w:rPr>
                <w:szCs w:val="28"/>
              </w:rPr>
              <w:t>Ответственный исполнитель</w:t>
            </w:r>
          </w:p>
        </w:tc>
        <w:tc>
          <w:tcPr>
            <w:tcW w:w="2657" w:type="dxa"/>
          </w:tcPr>
          <w:p w14:paraId="60ACDDFB" w14:textId="77777777" w:rsidR="00913B75" w:rsidRPr="00C03EE3" w:rsidRDefault="00913B75" w:rsidP="008E2990">
            <w:pPr>
              <w:jc w:val="center"/>
              <w:rPr>
                <w:szCs w:val="28"/>
              </w:rPr>
            </w:pPr>
            <w:r w:rsidRPr="00C03EE3">
              <w:rPr>
                <w:szCs w:val="28"/>
              </w:rPr>
              <w:t>Кем внесено предложение</w:t>
            </w:r>
          </w:p>
        </w:tc>
      </w:tr>
      <w:tr w:rsidR="00913B75" w:rsidRPr="00C03EE3" w14:paraId="60ACDE0E" w14:textId="77777777" w:rsidTr="008E2990">
        <w:tc>
          <w:tcPr>
            <w:tcW w:w="650" w:type="dxa"/>
          </w:tcPr>
          <w:p w14:paraId="60ACDDFD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1.</w:t>
            </w:r>
          </w:p>
        </w:tc>
        <w:tc>
          <w:tcPr>
            <w:tcW w:w="6500" w:type="dxa"/>
          </w:tcPr>
          <w:p w14:paraId="60ACDDFE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Внешняя проверка годового отчета об исполнении бюджета:</w:t>
            </w:r>
          </w:p>
          <w:p w14:paraId="60ACDDFF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- внешняя проверка отчетности главных администраторов бюджетных средств за 2008 год;</w:t>
            </w:r>
          </w:p>
          <w:p w14:paraId="60ACDE00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  <w:p w14:paraId="60ACDE01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  <w:p w14:paraId="60ACDE02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- экспертиза отчета об исполнении бюджета города за 2008 год</w:t>
            </w:r>
          </w:p>
        </w:tc>
        <w:tc>
          <w:tcPr>
            <w:tcW w:w="1883" w:type="dxa"/>
          </w:tcPr>
          <w:p w14:paraId="60ACDE03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Февраль-март</w:t>
            </w:r>
          </w:p>
          <w:p w14:paraId="60ACDE04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  <w:p w14:paraId="60ACDE05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  <w:p w14:paraId="60ACDE06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  <w:p w14:paraId="60ACDE07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  <w:p w14:paraId="60ACDE08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  <w:p w14:paraId="60ACDE09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Апрель</w:t>
            </w:r>
          </w:p>
        </w:tc>
        <w:tc>
          <w:tcPr>
            <w:tcW w:w="3364" w:type="dxa"/>
          </w:tcPr>
          <w:p w14:paraId="60ACDE0A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Аудиторы Трегубова А.П., Долгова Г.Г., Нетисова И.Э., Рохлина Т.И., Сотникова О.Н., Хатеев С.А., </w:t>
            </w:r>
          </w:p>
          <w:p w14:paraId="60ACDE0B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  <w:p w14:paraId="60ACDE0C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Зам. председателя-аудитор Трегубова А.П.</w:t>
            </w:r>
          </w:p>
        </w:tc>
        <w:tc>
          <w:tcPr>
            <w:tcW w:w="2657" w:type="dxa"/>
          </w:tcPr>
          <w:p w14:paraId="60ACDE0D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Постоянная комиссия Совета депутатов города Новосибирска по бюджету и налоговой политике </w:t>
            </w:r>
          </w:p>
        </w:tc>
      </w:tr>
      <w:tr w:rsidR="00913B75" w:rsidRPr="00C03EE3" w14:paraId="60ACDE16" w14:textId="77777777" w:rsidTr="008E2990">
        <w:tc>
          <w:tcPr>
            <w:tcW w:w="650" w:type="dxa"/>
          </w:tcPr>
          <w:p w14:paraId="60ACDE0F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2.</w:t>
            </w:r>
          </w:p>
        </w:tc>
        <w:tc>
          <w:tcPr>
            <w:tcW w:w="6500" w:type="dxa"/>
          </w:tcPr>
          <w:p w14:paraId="60ACDE10" w14:textId="77777777" w:rsidR="00913B75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Аудит эффективности деятельности муниципального унитарного предприятия  «Энергия» и реализации мероприятий городской целевой программы «Газификация города </w:t>
            </w:r>
            <w:smartTag w:uri="urn:schemas-microsoft-com:office:smarttags" w:element="PersonName">
              <w:r w:rsidRPr="00C03EE3">
                <w:rPr>
                  <w:szCs w:val="28"/>
                </w:rPr>
                <w:t>Новосибирск</w:t>
              </w:r>
            </w:smartTag>
            <w:r w:rsidRPr="00C03EE3">
              <w:rPr>
                <w:szCs w:val="28"/>
              </w:rPr>
              <w:t xml:space="preserve">а» на 2008-2010 годы. Оценка эффективности  использования бюджетных средств потребительскими обществами. </w:t>
            </w:r>
          </w:p>
          <w:p w14:paraId="60ACDE11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</w:tc>
        <w:tc>
          <w:tcPr>
            <w:tcW w:w="1883" w:type="dxa"/>
          </w:tcPr>
          <w:p w14:paraId="60ACDE12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1-2 квартал</w:t>
            </w:r>
          </w:p>
          <w:p w14:paraId="60ACDE13" w14:textId="77777777" w:rsidR="00913B75" w:rsidRPr="00C03EE3" w:rsidRDefault="00913B75" w:rsidP="008E2990">
            <w:pPr>
              <w:jc w:val="both"/>
              <w:rPr>
                <w:i/>
                <w:szCs w:val="28"/>
              </w:rPr>
            </w:pPr>
          </w:p>
        </w:tc>
        <w:tc>
          <w:tcPr>
            <w:tcW w:w="3364" w:type="dxa"/>
          </w:tcPr>
          <w:p w14:paraId="60ACDE14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Хатеев С.А.</w:t>
            </w:r>
          </w:p>
        </w:tc>
        <w:tc>
          <w:tcPr>
            <w:tcW w:w="2657" w:type="dxa"/>
          </w:tcPr>
          <w:p w14:paraId="60ACDE15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Депутат Казак А.А. </w:t>
            </w:r>
          </w:p>
        </w:tc>
      </w:tr>
      <w:tr w:rsidR="00913B75" w:rsidRPr="00C03EE3" w14:paraId="60ACDE1D" w14:textId="77777777" w:rsidTr="008E2990">
        <w:tc>
          <w:tcPr>
            <w:tcW w:w="650" w:type="dxa"/>
          </w:tcPr>
          <w:p w14:paraId="60ACDE17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lastRenderedPageBreak/>
              <w:t>3.</w:t>
            </w:r>
          </w:p>
        </w:tc>
        <w:tc>
          <w:tcPr>
            <w:tcW w:w="6500" w:type="dxa"/>
          </w:tcPr>
          <w:p w14:paraId="60ACDE18" w14:textId="77777777" w:rsidR="00913B75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Мониторинг финансирования расходов и проверка эффективности использования средств, выделяемых из бюджета города </w:t>
            </w:r>
            <w:smartTag w:uri="urn:schemas-microsoft-com:office:smarttags" w:element="PersonName">
              <w:r w:rsidRPr="00C03EE3">
                <w:rPr>
                  <w:szCs w:val="28"/>
                </w:rPr>
                <w:t>Новосибирск</w:t>
              </w:r>
            </w:smartTag>
            <w:r w:rsidRPr="00C03EE3">
              <w:rPr>
                <w:szCs w:val="28"/>
              </w:rPr>
              <w:t>а на реализацию приоритетного национального проекта «Доступное и комфортное жилье – гражданам России» в 2009 году</w:t>
            </w:r>
          </w:p>
          <w:p w14:paraId="60ACDE19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</w:tc>
        <w:tc>
          <w:tcPr>
            <w:tcW w:w="1883" w:type="dxa"/>
          </w:tcPr>
          <w:p w14:paraId="60ACDE1A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ежеквартально</w:t>
            </w:r>
          </w:p>
        </w:tc>
        <w:tc>
          <w:tcPr>
            <w:tcW w:w="3364" w:type="dxa"/>
          </w:tcPr>
          <w:p w14:paraId="60ACDE1B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Хатеев С.А.</w:t>
            </w:r>
          </w:p>
        </w:tc>
        <w:tc>
          <w:tcPr>
            <w:tcW w:w="2657" w:type="dxa"/>
          </w:tcPr>
          <w:p w14:paraId="60ACDE1C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Постоянная комиссия Совета депутатов города Новосибирска по бюджету и налоговой политике </w:t>
            </w:r>
          </w:p>
        </w:tc>
      </w:tr>
      <w:tr w:rsidR="00913B75" w:rsidRPr="00C03EE3" w14:paraId="60ACDE25" w14:textId="77777777" w:rsidTr="008E2990">
        <w:tc>
          <w:tcPr>
            <w:tcW w:w="650" w:type="dxa"/>
          </w:tcPr>
          <w:p w14:paraId="60ACDE1E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4.</w:t>
            </w:r>
          </w:p>
        </w:tc>
        <w:tc>
          <w:tcPr>
            <w:tcW w:w="6500" w:type="dxa"/>
          </w:tcPr>
          <w:p w14:paraId="60ACDE1F" w14:textId="77777777" w:rsidR="00913B75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Проверка эффективности управления муниципальным имуществом – акциями (долями) в уставном капитале хозяйственных обществ за 2007-2008 годы</w:t>
            </w:r>
          </w:p>
          <w:p w14:paraId="60ACDE20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</w:tc>
        <w:tc>
          <w:tcPr>
            <w:tcW w:w="1883" w:type="dxa"/>
          </w:tcPr>
          <w:p w14:paraId="60ACDE21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1 -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2 квартал</w:t>
            </w:r>
          </w:p>
          <w:p w14:paraId="60ACDE22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</w:tc>
        <w:tc>
          <w:tcPr>
            <w:tcW w:w="3364" w:type="dxa"/>
          </w:tcPr>
          <w:p w14:paraId="60ACDE23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Долгова Г.Г.</w:t>
            </w:r>
          </w:p>
        </w:tc>
        <w:tc>
          <w:tcPr>
            <w:tcW w:w="2657" w:type="dxa"/>
          </w:tcPr>
          <w:p w14:paraId="60ACDE24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Депутат Люлько А.Н.</w:t>
            </w:r>
          </w:p>
        </w:tc>
      </w:tr>
      <w:tr w:rsidR="00913B75" w:rsidRPr="00C03EE3" w14:paraId="60ACDE2C" w14:textId="77777777" w:rsidTr="008E2990">
        <w:tc>
          <w:tcPr>
            <w:tcW w:w="650" w:type="dxa"/>
          </w:tcPr>
          <w:p w14:paraId="60ACDE26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5.</w:t>
            </w:r>
          </w:p>
        </w:tc>
        <w:tc>
          <w:tcPr>
            <w:tcW w:w="6500" w:type="dxa"/>
          </w:tcPr>
          <w:p w14:paraId="60ACDE27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Анализ полноты поступления доходов в бюджет города в 2008 году от выдачи разрешений на установку рекламных конструкций и от размещения рекламных щитов на объектах муниципальной собственности </w:t>
            </w:r>
          </w:p>
        </w:tc>
        <w:tc>
          <w:tcPr>
            <w:tcW w:w="1883" w:type="dxa"/>
          </w:tcPr>
          <w:p w14:paraId="60ACDE28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1 -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2 квартал</w:t>
            </w:r>
          </w:p>
          <w:p w14:paraId="60ACDE29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</w:tc>
        <w:tc>
          <w:tcPr>
            <w:tcW w:w="3364" w:type="dxa"/>
          </w:tcPr>
          <w:p w14:paraId="60ACDE2A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Сотникова О.Н.</w:t>
            </w:r>
          </w:p>
        </w:tc>
        <w:tc>
          <w:tcPr>
            <w:tcW w:w="2657" w:type="dxa"/>
          </w:tcPr>
          <w:p w14:paraId="60ACDE2B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Депутат Науменко В.В.</w:t>
            </w:r>
          </w:p>
        </w:tc>
      </w:tr>
      <w:tr w:rsidR="00913B75" w:rsidRPr="00C03EE3" w14:paraId="60ACDE32" w14:textId="77777777" w:rsidTr="008E2990">
        <w:tc>
          <w:tcPr>
            <w:tcW w:w="650" w:type="dxa"/>
          </w:tcPr>
          <w:p w14:paraId="60ACDE2D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6.</w:t>
            </w:r>
          </w:p>
        </w:tc>
        <w:tc>
          <w:tcPr>
            <w:tcW w:w="6500" w:type="dxa"/>
          </w:tcPr>
          <w:p w14:paraId="60ACDE2E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Мониторинг финансирования расходов и проверка эффективности использования средств, выделяемых из бюджета города </w:t>
            </w:r>
            <w:smartTag w:uri="urn:schemas-microsoft-com:office:smarttags" w:element="PersonName">
              <w:r w:rsidRPr="00C03EE3">
                <w:rPr>
                  <w:szCs w:val="28"/>
                </w:rPr>
                <w:t>Новосибирск</w:t>
              </w:r>
            </w:smartTag>
            <w:r w:rsidRPr="00C03EE3">
              <w:rPr>
                <w:szCs w:val="28"/>
              </w:rPr>
              <w:t>а на реализацию приоритетного национального проекта «Образование» в 2009 году</w:t>
            </w:r>
          </w:p>
        </w:tc>
        <w:tc>
          <w:tcPr>
            <w:tcW w:w="1883" w:type="dxa"/>
          </w:tcPr>
          <w:p w14:paraId="60ACDE2F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ежеквартально</w:t>
            </w:r>
          </w:p>
        </w:tc>
        <w:tc>
          <w:tcPr>
            <w:tcW w:w="3364" w:type="dxa"/>
          </w:tcPr>
          <w:p w14:paraId="60ACDE30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Аудиторы Сотникова О.Н., Долгова Г.Г.</w:t>
            </w:r>
          </w:p>
        </w:tc>
        <w:tc>
          <w:tcPr>
            <w:tcW w:w="2657" w:type="dxa"/>
          </w:tcPr>
          <w:p w14:paraId="60ACDE31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913B75" w:rsidRPr="00C03EE3" w14:paraId="60ACDE38" w14:textId="77777777" w:rsidTr="008E2990">
        <w:tc>
          <w:tcPr>
            <w:tcW w:w="650" w:type="dxa"/>
          </w:tcPr>
          <w:p w14:paraId="60ACDE33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7.</w:t>
            </w:r>
          </w:p>
        </w:tc>
        <w:tc>
          <w:tcPr>
            <w:tcW w:w="6500" w:type="dxa"/>
          </w:tcPr>
          <w:p w14:paraId="60ACDE34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Проверка исполнения Федерального закона РФ от 21.07.2005 № 94-ФЗ «О размещении заказов на поставки товаров, выполнение работ, оказание услуг для государственных и муниципальных </w:t>
            </w:r>
            <w:r w:rsidRPr="00C03EE3">
              <w:rPr>
                <w:szCs w:val="28"/>
              </w:rPr>
              <w:lastRenderedPageBreak/>
              <w:t>нужд» муниципальными учреждениями здравоохранения (городской клинической больницей № 34, городской клинической больницей № 12, детской городской клинической больницей № 3, городским перинатальным центром, консультационно-диагностической поликлиникой № 27)</w:t>
            </w:r>
          </w:p>
        </w:tc>
        <w:tc>
          <w:tcPr>
            <w:tcW w:w="1883" w:type="dxa"/>
          </w:tcPr>
          <w:p w14:paraId="60ACDE35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lastRenderedPageBreak/>
              <w:t>1 квартал</w:t>
            </w:r>
          </w:p>
        </w:tc>
        <w:tc>
          <w:tcPr>
            <w:tcW w:w="3364" w:type="dxa"/>
          </w:tcPr>
          <w:p w14:paraId="60ACDE36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Аудитор </w:t>
            </w:r>
            <w:r>
              <w:rPr>
                <w:szCs w:val="28"/>
              </w:rPr>
              <w:t>Нетисова И.Э.</w:t>
            </w:r>
          </w:p>
        </w:tc>
        <w:tc>
          <w:tcPr>
            <w:tcW w:w="2657" w:type="dxa"/>
          </w:tcPr>
          <w:p w14:paraId="60ACDE37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Начальник департамента по социальной политике мэрии </w:t>
            </w:r>
            <w:r w:rsidRPr="00C03EE3">
              <w:rPr>
                <w:szCs w:val="28"/>
              </w:rPr>
              <w:lastRenderedPageBreak/>
              <w:t>города Новосибирска Львов А.А.</w:t>
            </w:r>
          </w:p>
        </w:tc>
      </w:tr>
      <w:tr w:rsidR="00913B75" w:rsidRPr="00C03EE3" w14:paraId="60ACDE40" w14:textId="77777777" w:rsidTr="008E2990">
        <w:trPr>
          <w:trHeight w:val="1453"/>
        </w:trPr>
        <w:tc>
          <w:tcPr>
            <w:tcW w:w="650" w:type="dxa"/>
          </w:tcPr>
          <w:p w14:paraId="60ACDE39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lastRenderedPageBreak/>
              <w:t>8.</w:t>
            </w:r>
          </w:p>
        </w:tc>
        <w:tc>
          <w:tcPr>
            <w:tcW w:w="6500" w:type="dxa"/>
          </w:tcPr>
          <w:p w14:paraId="60ACDE3A" w14:textId="77777777" w:rsidR="00913B75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Мониторинг финансирования расходов и проверка эффективности использования средств, выделяемых из бюджета города </w:t>
            </w:r>
            <w:smartTag w:uri="urn:schemas-microsoft-com:office:smarttags" w:element="PersonName">
              <w:r w:rsidRPr="00C03EE3">
                <w:rPr>
                  <w:szCs w:val="28"/>
                </w:rPr>
                <w:t>Новосибирск</w:t>
              </w:r>
            </w:smartTag>
            <w:r w:rsidRPr="00C03EE3">
              <w:rPr>
                <w:szCs w:val="28"/>
              </w:rPr>
              <w:t>а на реализацию приоритетного национального проекта  «Здоровье»  в 2009 году</w:t>
            </w:r>
          </w:p>
          <w:p w14:paraId="60ACDE3B" w14:textId="77777777" w:rsidR="00913B75" w:rsidRDefault="00913B75" w:rsidP="008E2990">
            <w:pPr>
              <w:jc w:val="both"/>
              <w:rPr>
                <w:szCs w:val="28"/>
              </w:rPr>
            </w:pPr>
          </w:p>
          <w:p w14:paraId="60ACDE3C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</w:tc>
        <w:tc>
          <w:tcPr>
            <w:tcW w:w="1883" w:type="dxa"/>
          </w:tcPr>
          <w:p w14:paraId="60ACDE3D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ежеквартально</w:t>
            </w:r>
          </w:p>
        </w:tc>
        <w:tc>
          <w:tcPr>
            <w:tcW w:w="3364" w:type="dxa"/>
          </w:tcPr>
          <w:p w14:paraId="60ACDE3E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Нетисова И.Э.</w:t>
            </w:r>
          </w:p>
        </w:tc>
        <w:tc>
          <w:tcPr>
            <w:tcW w:w="2657" w:type="dxa"/>
          </w:tcPr>
          <w:p w14:paraId="60ACDE3F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913B75" w:rsidRPr="00C03EE3" w14:paraId="60ACDE46" w14:textId="77777777" w:rsidTr="008E2990">
        <w:tc>
          <w:tcPr>
            <w:tcW w:w="650" w:type="dxa"/>
          </w:tcPr>
          <w:p w14:paraId="60ACDE41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9.</w:t>
            </w:r>
          </w:p>
        </w:tc>
        <w:tc>
          <w:tcPr>
            <w:tcW w:w="6500" w:type="dxa"/>
          </w:tcPr>
          <w:p w14:paraId="60ACDE42" w14:textId="77777777" w:rsidR="00913B75" w:rsidRPr="00C03EE3" w:rsidRDefault="00913B75" w:rsidP="008E2990">
            <w:pPr>
              <w:jc w:val="both"/>
              <w:rPr>
                <w:i/>
                <w:szCs w:val="28"/>
              </w:rPr>
            </w:pPr>
            <w:r w:rsidRPr="00C03EE3">
              <w:rPr>
                <w:szCs w:val="28"/>
              </w:rPr>
              <w:t>Аудит эффективности реорганизации муниципальной транспортной отрасли города Новосибирска в 2007-2008 годы</w:t>
            </w:r>
          </w:p>
        </w:tc>
        <w:tc>
          <w:tcPr>
            <w:tcW w:w="1883" w:type="dxa"/>
          </w:tcPr>
          <w:p w14:paraId="60ACDE43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2 квартал</w:t>
            </w:r>
          </w:p>
        </w:tc>
        <w:tc>
          <w:tcPr>
            <w:tcW w:w="3364" w:type="dxa"/>
          </w:tcPr>
          <w:p w14:paraId="60ACDE44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Рохлина Т.И.</w:t>
            </w:r>
          </w:p>
        </w:tc>
        <w:tc>
          <w:tcPr>
            <w:tcW w:w="2657" w:type="dxa"/>
          </w:tcPr>
          <w:p w14:paraId="60ACDE45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913B75" w:rsidRPr="00C03EE3" w14:paraId="60ACDE4C" w14:textId="77777777" w:rsidTr="008E2990">
        <w:tc>
          <w:tcPr>
            <w:tcW w:w="650" w:type="dxa"/>
          </w:tcPr>
          <w:p w14:paraId="60ACDE47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10.</w:t>
            </w:r>
          </w:p>
        </w:tc>
        <w:tc>
          <w:tcPr>
            <w:tcW w:w="6500" w:type="dxa"/>
          </w:tcPr>
          <w:p w14:paraId="60ACDE48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Аудит эффективности деятельности управления социальной поддержки населения мэрии города Новосибирска и подведомственных ему центров социального обслуживания населения Калининского, Октябрьского и Железнодорожного районов города </w:t>
            </w:r>
            <w:smartTag w:uri="urn:schemas-microsoft-com:office:smarttags" w:element="PersonName">
              <w:r w:rsidRPr="00C03EE3">
                <w:rPr>
                  <w:szCs w:val="28"/>
                </w:rPr>
                <w:t>Новосибирск</w:t>
              </w:r>
            </w:smartTag>
            <w:r w:rsidRPr="00C03EE3">
              <w:rPr>
                <w:szCs w:val="28"/>
              </w:rPr>
              <w:t>а в 2008 и текущем периоде 2009 года</w:t>
            </w:r>
          </w:p>
        </w:tc>
        <w:tc>
          <w:tcPr>
            <w:tcW w:w="1883" w:type="dxa"/>
          </w:tcPr>
          <w:p w14:paraId="60ACDE49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2 квартал</w:t>
            </w:r>
          </w:p>
        </w:tc>
        <w:tc>
          <w:tcPr>
            <w:tcW w:w="3364" w:type="dxa"/>
          </w:tcPr>
          <w:p w14:paraId="60ACDE4A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Нетисова И.Э.</w:t>
            </w:r>
          </w:p>
        </w:tc>
        <w:tc>
          <w:tcPr>
            <w:tcW w:w="2657" w:type="dxa"/>
          </w:tcPr>
          <w:p w14:paraId="60ACDE4B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Депутат Андрейченко А.В.</w:t>
            </w:r>
          </w:p>
        </w:tc>
      </w:tr>
      <w:tr w:rsidR="00913B75" w:rsidRPr="00C03EE3" w14:paraId="60ACDE52" w14:textId="77777777" w:rsidTr="008E2990">
        <w:tc>
          <w:tcPr>
            <w:tcW w:w="650" w:type="dxa"/>
          </w:tcPr>
          <w:p w14:paraId="60ACDE4D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lastRenderedPageBreak/>
              <w:t>11.</w:t>
            </w:r>
          </w:p>
        </w:tc>
        <w:tc>
          <w:tcPr>
            <w:tcW w:w="6500" w:type="dxa"/>
          </w:tcPr>
          <w:p w14:paraId="60ACDE4E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Экспертиза тарифов на пассажирские перевозки на территории города </w:t>
            </w:r>
            <w:smartTag w:uri="urn:schemas-microsoft-com:office:smarttags" w:element="PersonName">
              <w:r w:rsidRPr="00C03EE3">
                <w:rPr>
                  <w:szCs w:val="28"/>
                </w:rPr>
                <w:t>Новосибирск</w:t>
              </w:r>
            </w:smartTag>
            <w:r w:rsidRPr="00C03EE3">
              <w:rPr>
                <w:szCs w:val="28"/>
              </w:rPr>
              <w:t>а (с оценкой тарифов для немуниципального транспорта) 2008 – 2009 годы</w:t>
            </w:r>
          </w:p>
        </w:tc>
        <w:tc>
          <w:tcPr>
            <w:tcW w:w="1883" w:type="dxa"/>
          </w:tcPr>
          <w:p w14:paraId="60ACDE4F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3 квартал</w:t>
            </w:r>
          </w:p>
        </w:tc>
        <w:tc>
          <w:tcPr>
            <w:tcW w:w="3364" w:type="dxa"/>
          </w:tcPr>
          <w:p w14:paraId="60ACDE50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Рохлина Т.И.</w:t>
            </w:r>
          </w:p>
        </w:tc>
        <w:tc>
          <w:tcPr>
            <w:tcW w:w="2657" w:type="dxa"/>
          </w:tcPr>
          <w:p w14:paraId="60ACDE51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Депутат Казак А.А.</w:t>
            </w:r>
          </w:p>
        </w:tc>
      </w:tr>
      <w:tr w:rsidR="00913B75" w:rsidRPr="00C03EE3" w14:paraId="60ACDE58" w14:textId="77777777" w:rsidTr="008E2990">
        <w:tc>
          <w:tcPr>
            <w:tcW w:w="650" w:type="dxa"/>
          </w:tcPr>
          <w:p w14:paraId="60ACDE53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12.</w:t>
            </w:r>
          </w:p>
        </w:tc>
        <w:tc>
          <w:tcPr>
            <w:tcW w:w="6500" w:type="dxa"/>
          </w:tcPr>
          <w:p w14:paraId="60ACDE54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Проверка финансово – хозяйственной деятельности и выполнения производственной и инвестиционной программ </w:t>
            </w:r>
            <w:r>
              <w:rPr>
                <w:szCs w:val="28"/>
              </w:rPr>
              <w:t xml:space="preserve">муниципального унитарного предприятия </w:t>
            </w:r>
            <w:r w:rsidRPr="00C03EE3">
              <w:rPr>
                <w:szCs w:val="28"/>
              </w:rPr>
              <w:t xml:space="preserve"> «Горводоканал» за 2007 - 2008 годы</w:t>
            </w:r>
          </w:p>
        </w:tc>
        <w:tc>
          <w:tcPr>
            <w:tcW w:w="1883" w:type="dxa"/>
          </w:tcPr>
          <w:p w14:paraId="60ACDE55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2  квартал</w:t>
            </w:r>
          </w:p>
        </w:tc>
        <w:tc>
          <w:tcPr>
            <w:tcW w:w="3364" w:type="dxa"/>
          </w:tcPr>
          <w:p w14:paraId="60ACDE56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Хатеев С.А.</w:t>
            </w:r>
          </w:p>
        </w:tc>
        <w:tc>
          <w:tcPr>
            <w:tcW w:w="2657" w:type="dxa"/>
          </w:tcPr>
          <w:p w14:paraId="60ACDE57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913B75" w:rsidRPr="00C03EE3" w14:paraId="60ACDE5F" w14:textId="77777777" w:rsidTr="008E2990">
        <w:tc>
          <w:tcPr>
            <w:tcW w:w="650" w:type="dxa"/>
          </w:tcPr>
          <w:p w14:paraId="60ACDE59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13.</w:t>
            </w:r>
          </w:p>
        </w:tc>
        <w:tc>
          <w:tcPr>
            <w:tcW w:w="6500" w:type="dxa"/>
          </w:tcPr>
          <w:p w14:paraId="60ACDE5A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 эффективности управления муниципальными земельными ресурсами</w:t>
            </w:r>
          </w:p>
          <w:p w14:paraId="60ACDE5B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</w:tc>
        <w:tc>
          <w:tcPr>
            <w:tcW w:w="1883" w:type="dxa"/>
          </w:tcPr>
          <w:p w14:paraId="60ACDE5C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3 квартал</w:t>
            </w:r>
          </w:p>
        </w:tc>
        <w:tc>
          <w:tcPr>
            <w:tcW w:w="3364" w:type="dxa"/>
          </w:tcPr>
          <w:p w14:paraId="60ACDE5D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Долгова Г.Г.</w:t>
            </w:r>
          </w:p>
        </w:tc>
        <w:tc>
          <w:tcPr>
            <w:tcW w:w="2657" w:type="dxa"/>
          </w:tcPr>
          <w:p w14:paraId="60ACDE5E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913B75" w:rsidRPr="00C03EE3" w14:paraId="60ACDE65" w14:textId="77777777" w:rsidTr="008E2990">
        <w:tc>
          <w:tcPr>
            <w:tcW w:w="650" w:type="dxa"/>
          </w:tcPr>
          <w:p w14:paraId="60ACDE60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14.</w:t>
            </w:r>
          </w:p>
        </w:tc>
        <w:tc>
          <w:tcPr>
            <w:tcW w:w="6500" w:type="dxa"/>
          </w:tcPr>
          <w:p w14:paraId="60ACDE61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Аудит эффективности расходов бюджета города по целевой статье «Функционирование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администраций» за 2008 год </w:t>
            </w:r>
          </w:p>
        </w:tc>
        <w:tc>
          <w:tcPr>
            <w:tcW w:w="1883" w:type="dxa"/>
          </w:tcPr>
          <w:p w14:paraId="60ACDE62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3 квартал</w:t>
            </w:r>
          </w:p>
        </w:tc>
        <w:tc>
          <w:tcPr>
            <w:tcW w:w="3364" w:type="dxa"/>
          </w:tcPr>
          <w:p w14:paraId="60ACDE63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Трегубова А.П.</w:t>
            </w:r>
          </w:p>
        </w:tc>
        <w:tc>
          <w:tcPr>
            <w:tcW w:w="2657" w:type="dxa"/>
          </w:tcPr>
          <w:p w14:paraId="60ACDE64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Депутат Казак А.А.</w:t>
            </w:r>
          </w:p>
        </w:tc>
      </w:tr>
      <w:tr w:rsidR="00913B75" w:rsidRPr="00C03EE3" w14:paraId="60ACDE6B" w14:textId="77777777" w:rsidTr="008E2990">
        <w:tc>
          <w:tcPr>
            <w:tcW w:w="650" w:type="dxa"/>
          </w:tcPr>
          <w:p w14:paraId="60ACDE66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15.</w:t>
            </w:r>
          </w:p>
        </w:tc>
        <w:tc>
          <w:tcPr>
            <w:tcW w:w="6500" w:type="dxa"/>
          </w:tcPr>
          <w:p w14:paraId="60ACDE67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Проверка реализации </w:t>
            </w:r>
            <w:r>
              <w:rPr>
                <w:szCs w:val="28"/>
              </w:rPr>
              <w:t xml:space="preserve">городской целевой программы </w:t>
            </w:r>
            <w:r w:rsidRPr="00C03EE3">
              <w:rPr>
                <w:szCs w:val="28"/>
              </w:rPr>
              <w:t>«Взаимодействие мэрии и научно-промышленного комплекса по решению задач социально-экономического развития города Новосибирска 2006-2008 гг.»</w:t>
            </w:r>
          </w:p>
        </w:tc>
        <w:tc>
          <w:tcPr>
            <w:tcW w:w="1883" w:type="dxa"/>
          </w:tcPr>
          <w:p w14:paraId="60ACDE68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3 квартал</w:t>
            </w:r>
          </w:p>
        </w:tc>
        <w:tc>
          <w:tcPr>
            <w:tcW w:w="3364" w:type="dxa"/>
          </w:tcPr>
          <w:p w14:paraId="60ACDE69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Сотникова О.Н.</w:t>
            </w:r>
          </w:p>
        </w:tc>
        <w:tc>
          <w:tcPr>
            <w:tcW w:w="2657" w:type="dxa"/>
          </w:tcPr>
          <w:p w14:paraId="60ACDE6A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Депутат Солодкин А.А.</w:t>
            </w:r>
          </w:p>
        </w:tc>
      </w:tr>
      <w:tr w:rsidR="00913B75" w:rsidRPr="00C03EE3" w14:paraId="60ACDE71" w14:textId="77777777" w:rsidTr="008E2990">
        <w:tc>
          <w:tcPr>
            <w:tcW w:w="650" w:type="dxa"/>
          </w:tcPr>
          <w:p w14:paraId="60ACDE6C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lastRenderedPageBreak/>
              <w:t>16.</w:t>
            </w:r>
          </w:p>
        </w:tc>
        <w:tc>
          <w:tcPr>
            <w:tcW w:w="6500" w:type="dxa"/>
          </w:tcPr>
          <w:p w14:paraId="60ACDE6D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Проверка эффективности управления учреждением и финансово-хозяйственной деятельности муниципального спортивного учреждения дополнительного образования «Акциз» за 2008 год и текущий период 2009 года</w:t>
            </w:r>
          </w:p>
        </w:tc>
        <w:tc>
          <w:tcPr>
            <w:tcW w:w="1883" w:type="dxa"/>
          </w:tcPr>
          <w:p w14:paraId="60ACDE6E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 xml:space="preserve">4 квартал </w:t>
            </w:r>
          </w:p>
        </w:tc>
        <w:tc>
          <w:tcPr>
            <w:tcW w:w="3364" w:type="dxa"/>
          </w:tcPr>
          <w:p w14:paraId="60ACDE6F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Нетисова И.Э.</w:t>
            </w:r>
          </w:p>
        </w:tc>
        <w:tc>
          <w:tcPr>
            <w:tcW w:w="2657" w:type="dxa"/>
          </w:tcPr>
          <w:p w14:paraId="60ACDE70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913B75" w:rsidRPr="00C03EE3" w14:paraId="60ACDE77" w14:textId="77777777" w:rsidTr="008E2990">
        <w:tc>
          <w:tcPr>
            <w:tcW w:w="650" w:type="dxa"/>
          </w:tcPr>
          <w:p w14:paraId="60ACDE72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17.</w:t>
            </w:r>
          </w:p>
        </w:tc>
        <w:tc>
          <w:tcPr>
            <w:tcW w:w="6500" w:type="dxa"/>
          </w:tcPr>
          <w:p w14:paraId="60ACDE73" w14:textId="77777777" w:rsidR="00913B75" w:rsidRPr="00C03EE3" w:rsidRDefault="00913B75" w:rsidP="008E2990">
            <w:pPr>
              <w:jc w:val="both"/>
              <w:rPr>
                <w:i/>
                <w:szCs w:val="28"/>
              </w:rPr>
            </w:pPr>
            <w:r w:rsidRPr="00C03EE3">
              <w:rPr>
                <w:szCs w:val="28"/>
              </w:rPr>
              <w:t>Проверка своевременности и полноты финансирования, эффективности и целевого использования средств бюджета города, выделенных</w:t>
            </w:r>
            <w:r w:rsidRPr="00C03EE3">
              <w:rPr>
                <w:i/>
                <w:szCs w:val="28"/>
              </w:rPr>
              <w:t xml:space="preserve"> </w:t>
            </w:r>
            <w:r w:rsidRPr="00C03EE3">
              <w:rPr>
                <w:szCs w:val="28"/>
              </w:rPr>
              <w:t xml:space="preserve">муниципальному унитарному предприятию г. </w:t>
            </w:r>
            <w:smartTag w:uri="urn:schemas-microsoft-com:office:smarttags" w:element="PersonName">
              <w:r w:rsidRPr="00C03EE3">
                <w:rPr>
                  <w:szCs w:val="28"/>
                </w:rPr>
                <w:t>Новосибирск</w:t>
              </w:r>
            </w:smartTag>
            <w:r w:rsidRPr="00C03EE3">
              <w:rPr>
                <w:szCs w:val="28"/>
              </w:rPr>
              <w:t>а «Управление заказчика по строительству подземных транспортных сооружений» в 2008 году и текущем периоде 2009 года</w:t>
            </w:r>
          </w:p>
        </w:tc>
        <w:tc>
          <w:tcPr>
            <w:tcW w:w="1883" w:type="dxa"/>
          </w:tcPr>
          <w:p w14:paraId="60ACDE74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 xml:space="preserve">4 квартал </w:t>
            </w:r>
          </w:p>
        </w:tc>
        <w:tc>
          <w:tcPr>
            <w:tcW w:w="3364" w:type="dxa"/>
          </w:tcPr>
          <w:p w14:paraId="60ACDE75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Рохлина Т.И.</w:t>
            </w:r>
          </w:p>
        </w:tc>
        <w:tc>
          <w:tcPr>
            <w:tcW w:w="2657" w:type="dxa"/>
          </w:tcPr>
          <w:p w14:paraId="60ACDE76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Мэр города </w:t>
            </w:r>
            <w:smartTag w:uri="urn:schemas-microsoft-com:office:smarttags" w:element="PersonName">
              <w:r w:rsidRPr="00C03EE3">
                <w:rPr>
                  <w:szCs w:val="28"/>
                </w:rPr>
                <w:t>Новосибирск</w:t>
              </w:r>
            </w:smartTag>
            <w:r w:rsidRPr="00C03EE3">
              <w:rPr>
                <w:szCs w:val="28"/>
              </w:rPr>
              <w:t>а</w:t>
            </w:r>
          </w:p>
        </w:tc>
      </w:tr>
      <w:tr w:rsidR="00913B75" w:rsidRPr="00C03EE3" w14:paraId="60ACDE7D" w14:textId="77777777" w:rsidTr="008E2990">
        <w:tc>
          <w:tcPr>
            <w:tcW w:w="650" w:type="dxa"/>
          </w:tcPr>
          <w:p w14:paraId="60ACDE78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18.</w:t>
            </w:r>
          </w:p>
        </w:tc>
        <w:tc>
          <w:tcPr>
            <w:tcW w:w="6500" w:type="dxa"/>
          </w:tcPr>
          <w:p w14:paraId="60ACDE79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Проверка учета и управления имуществом, составляющего муниципальную казну</w:t>
            </w:r>
          </w:p>
        </w:tc>
        <w:tc>
          <w:tcPr>
            <w:tcW w:w="1883" w:type="dxa"/>
          </w:tcPr>
          <w:p w14:paraId="60ACDE7A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4 квартал</w:t>
            </w:r>
          </w:p>
        </w:tc>
        <w:tc>
          <w:tcPr>
            <w:tcW w:w="3364" w:type="dxa"/>
          </w:tcPr>
          <w:p w14:paraId="60ACDE7B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Долгова Г.Г.</w:t>
            </w:r>
          </w:p>
        </w:tc>
        <w:tc>
          <w:tcPr>
            <w:tcW w:w="2657" w:type="dxa"/>
          </w:tcPr>
          <w:p w14:paraId="60ACDE7C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913B75" w:rsidRPr="00C03EE3" w14:paraId="60ACDE84" w14:textId="77777777" w:rsidTr="008E2990">
        <w:tc>
          <w:tcPr>
            <w:tcW w:w="650" w:type="dxa"/>
          </w:tcPr>
          <w:p w14:paraId="60ACDE7E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19.</w:t>
            </w:r>
          </w:p>
        </w:tc>
        <w:tc>
          <w:tcPr>
            <w:tcW w:w="6500" w:type="dxa"/>
          </w:tcPr>
          <w:p w14:paraId="60ACDE7F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Проверка целевого и эффективного использования средств бюджета города, выделенных на реализацию мероприятий городской целевой программы  «Безопасность дорожного движения в городе </w:t>
            </w:r>
            <w:smartTag w:uri="urn:schemas-microsoft-com:office:smarttags" w:element="PersonName">
              <w:r w:rsidRPr="00C03EE3">
                <w:rPr>
                  <w:szCs w:val="28"/>
                </w:rPr>
                <w:t>Новосибирск</w:t>
              </w:r>
            </w:smartTag>
            <w:r w:rsidRPr="00C03EE3">
              <w:rPr>
                <w:szCs w:val="28"/>
              </w:rPr>
              <w:t>е» на 2008-2010 годы</w:t>
            </w:r>
          </w:p>
        </w:tc>
        <w:tc>
          <w:tcPr>
            <w:tcW w:w="1883" w:type="dxa"/>
          </w:tcPr>
          <w:p w14:paraId="60ACDE80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4 квартал</w:t>
            </w:r>
          </w:p>
        </w:tc>
        <w:tc>
          <w:tcPr>
            <w:tcW w:w="3364" w:type="dxa"/>
          </w:tcPr>
          <w:p w14:paraId="60ACDE81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Хатеев С.А.</w:t>
            </w:r>
          </w:p>
        </w:tc>
        <w:tc>
          <w:tcPr>
            <w:tcW w:w="2657" w:type="dxa"/>
          </w:tcPr>
          <w:p w14:paraId="60ACDE82" w14:textId="77777777" w:rsidR="00913B75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Постоянная комиссия Совета депутатов города Новосибирска по бюджету и налоговой политик</w:t>
            </w:r>
            <w:r>
              <w:rPr>
                <w:szCs w:val="28"/>
              </w:rPr>
              <w:t>е</w:t>
            </w:r>
          </w:p>
          <w:p w14:paraId="60ACDE83" w14:textId="77777777" w:rsidR="00913B75" w:rsidRPr="00C03EE3" w:rsidRDefault="00913B75" w:rsidP="008E2990">
            <w:pPr>
              <w:jc w:val="both"/>
              <w:rPr>
                <w:szCs w:val="28"/>
              </w:rPr>
            </w:pPr>
          </w:p>
        </w:tc>
      </w:tr>
      <w:tr w:rsidR="00913B75" w:rsidRPr="00C03EE3" w14:paraId="60ACDE8A" w14:textId="77777777" w:rsidTr="008E2990">
        <w:tc>
          <w:tcPr>
            <w:tcW w:w="650" w:type="dxa"/>
          </w:tcPr>
          <w:p w14:paraId="60ACDE85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lastRenderedPageBreak/>
              <w:t>20.</w:t>
            </w:r>
          </w:p>
        </w:tc>
        <w:tc>
          <w:tcPr>
            <w:tcW w:w="6500" w:type="dxa"/>
          </w:tcPr>
          <w:p w14:paraId="60ACDE86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Оценка результативности и эффективности реализации городской целевой программы  «Дети и город» на 2004-2008 годы</w:t>
            </w:r>
          </w:p>
        </w:tc>
        <w:tc>
          <w:tcPr>
            <w:tcW w:w="1883" w:type="dxa"/>
          </w:tcPr>
          <w:p w14:paraId="60ACDE87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4 квартал</w:t>
            </w:r>
          </w:p>
        </w:tc>
        <w:tc>
          <w:tcPr>
            <w:tcW w:w="3364" w:type="dxa"/>
          </w:tcPr>
          <w:p w14:paraId="60ACDE88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Нетисова И.Э.</w:t>
            </w:r>
          </w:p>
        </w:tc>
        <w:tc>
          <w:tcPr>
            <w:tcW w:w="2657" w:type="dxa"/>
          </w:tcPr>
          <w:p w14:paraId="60ACDE89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913B75" w:rsidRPr="00C03EE3" w14:paraId="60ACDE90" w14:textId="77777777" w:rsidTr="008E2990">
        <w:tc>
          <w:tcPr>
            <w:tcW w:w="650" w:type="dxa"/>
          </w:tcPr>
          <w:p w14:paraId="60ACDE8B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21.</w:t>
            </w:r>
          </w:p>
        </w:tc>
        <w:tc>
          <w:tcPr>
            <w:tcW w:w="6500" w:type="dxa"/>
          </w:tcPr>
          <w:p w14:paraId="60ACDE8C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Аудит эффективности деятельности комитета по делам молодежи мэрии города </w:t>
            </w:r>
            <w:smartTag w:uri="urn:schemas-microsoft-com:office:smarttags" w:element="PersonName">
              <w:r w:rsidRPr="00C03EE3">
                <w:rPr>
                  <w:szCs w:val="28"/>
                </w:rPr>
                <w:t>Новосибирск</w:t>
              </w:r>
            </w:smartTag>
            <w:r w:rsidRPr="00C03EE3">
              <w:rPr>
                <w:szCs w:val="28"/>
              </w:rPr>
              <w:t>а и подведомственных ему образовательных учреждений дополнительного образования детей за 2007-2008 годы и в текущем периоде 2009 года</w:t>
            </w:r>
          </w:p>
        </w:tc>
        <w:tc>
          <w:tcPr>
            <w:tcW w:w="1883" w:type="dxa"/>
          </w:tcPr>
          <w:p w14:paraId="60ACDE8D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4 квартал</w:t>
            </w:r>
          </w:p>
        </w:tc>
        <w:tc>
          <w:tcPr>
            <w:tcW w:w="3364" w:type="dxa"/>
          </w:tcPr>
          <w:p w14:paraId="60ACDE8E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Сотникова О.Н.</w:t>
            </w:r>
          </w:p>
        </w:tc>
        <w:tc>
          <w:tcPr>
            <w:tcW w:w="2657" w:type="dxa"/>
          </w:tcPr>
          <w:p w14:paraId="60ACDE8F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913B75" w:rsidRPr="00C03EE3" w14:paraId="60ACDE96" w14:textId="77777777" w:rsidTr="008E2990">
        <w:tc>
          <w:tcPr>
            <w:tcW w:w="650" w:type="dxa"/>
          </w:tcPr>
          <w:p w14:paraId="60ACDE91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22.</w:t>
            </w:r>
          </w:p>
        </w:tc>
        <w:tc>
          <w:tcPr>
            <w:tcW w:w="6500" w:type="dxa"/>
          </w:tcPr>
          <w:p w14:paraId="60ACDE92" w14:textId="77777777" w:rsidR="00913B75" w:rsidRPr="00C03EE3" w:rsidRDefault="00913B75" w:rsidP="008E2990">
            <w:pPr>
              <w:jc w:val="both"/>
              <w:rPr>
                <w:i/>
                <w:szCs w:val="28"/>
              </w:rPr>
            </w:pPr>
            <w:r w:rsidRPr="00C03EE3">
              <w:rPr>
                <w:szCs w:val="28"/>
              </w:rPr>
              <w:t>Аудит эффективности содержания и обслуживания жилого фонда, находящегося в управлении муниципального унитарного предприятия «УЖХ Ленинского района»</w:t>
            </w:r>
          </w:p>
        </w:tc>
        <w:tc>
          <w:tcPr>
            <w:tcW w:w="1883" w:type="dxa"/>
          </w:tcPr>
          <w:p w14:paraId="60ACDE93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4 квартал</w:t>
            </w:r>
          </w:p>
        </w:tc>
        <w:tc>
          <w:tcPr>
            <w:tcW w:w="3364" w:type="dxa"/>
          </w:tcPr>
          <w:p w14:paraId="60ACDE94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Хатеев С.А</w:t>
            </w:r>
          </w:p>
        </w:tc>
        <w:tc>
          <w:tcPr>
            <w:tcW w:w="2657" w:type="dxa"/>
          </w:tcPr>
          <w:p w14:paraId="60ACDE95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Депутат Асанцев Д.В. </w:t>
            </w:r>
          </w:p>
        </w:tc>
      </w:tr>
      <w:tr w:rsidR="00913B75" w:rsidRPr="00C03EE3" w14:paraId="60ACDE9C" w14:textId="77777777" w:rsidTr="008E2990">
        <w:tc>
          <w:tcPr>
            <w:tcW w:w="650" w:type="dxa"/>
          </w:tcPr>
          <w:p w14:paraId="60ACDE97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23.</w:t>
            </w:r>
          </w:p>
        </w:tc>
        <w:tc>
          <w:tcPr>
            <w:tcW w:w="6500" w:type="dxa"/>
          </w:tcPr>
          <w:p w14:paraId="60ACDE98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Оценка результативности и эффективности реализации </w:t>
            </w:r>
            <w:r>
              <w:rPr>
                <w:szCs w:val="28"/>
              </w:rPr>
              <w:t xml:space="preserve">городской целевой программы </w:t>
            </w:r>
            <w:r w:rsidRPr="00C03EE3">
              <w:rPr>
                <w:szCs w:val="28"/>
              </w:rPr>
              <w:t xml:space="preserve"> «Безопасность </w:t>
            </w:r>
            <w:smartTag w:uri="urn:schemas-microsoft-com:office:smarttags" w:element="PersonName">
              <w:r w:rsidRPr="00C03EE3">
                <w:rPr>
                  <w:szCs w:val="28"/>
                </w:rPr>
                <w:t>Новосибирск</w:t>
              </w:r>
            </w:smartTag>
            <w:r w:rsidRPr="00C03EE3">
              <w:rPr>
                <w:szCs w:val="28"/>
              </w:rPr>
              <w:t>ого метрополитена на 2006-2008 годы»</w:t>
            </w:r>
          </w:p>
        </w:tc>
        <w:tc>
          <w:tcPr>
            <w:tcW w:w="1883" w:type="dxa"/>
          </w:tcPr>
          <w:p w14:paraId="60ACDE99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квартал</w:t>
            </w:r>
          </w:p>
        </w:tc>
        <w:tc>
          <w:tcPr>
            <w:tcW w:w="3364" w:type="dxa"/>
          </w:tcPr>
          <w:p w14:paraId="60ACDE9A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Рохлина Т.И.</w:t>
            </w:r>
          </w:p>
        </w:tc>
        <w:tc>
          <w:tcPr>
            <w:tcW w:w="2657" w:type="dxa"/>
          </w:tcPr>
          <w:p w14:paraId="60ACDE9B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  <w:tr w:rsidR="00913B75" w:rsidRPr="00C03EE3" w14:paraId="60ACDEA2" w14:textId="77777777" w:rsidTr="008E2990">
        <w:trPr>
          <w:trHeight w:val="713"/>
        </w:trPr>
        <w:tc>
          <w:tcPr>
            <w:tcW w:w="650" w:type="dxa"/>
          </w:tcPr>
          <w:p w14:paraId="60ACDE9D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24.</w:t>
            </w:r>
          </w:p>
        </w:tc>
        <w:tc>
          <w:tcPr>
            <w:tcW w:w="6500" w:type="dxa"/>
          </w:tcPr>
          <w:p w14:paraId="60ACDE9E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Экспертиза проекта бюджета города Новосибирска на 2010 год и плановый период 2011 и 2012 годов</w:t>
            </w:r>
          </w:p>
        </w:tc>
        <w:tc>
          <w:tcPr>
            <w:tcW w:w="1883" w:type="dxa"/>
          </w:tcPr>
          <w:p w14:paraId="60ACDE9F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3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C03EE3">
              <w:rPr>
                <w:szCs w:val="28"/>
              </w:rPr>
              <w:t xml:space="preserve">4 квартал </w:t>
            </w:r>
          </w:p>
        </w:tc>
        <w:tc>
          <w:tcPr>
            <w:tcW w:w="3364" w:type="dxa"/>
          </w:tcPr>
          <w:p w14:paraId="60ACDEA0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Зам. председателя -аудитор Трегубова А.П.</w:t>
            </w:r>
          </w:p>
        </w:tc>
        <w:tc>
          <w:tcPr>
            <w:tcW w:w="2657" w:type="dxa"/>
          </w:tcPr>
          <w:p w14:paraId="60ACDEA1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 xml:space="preserve">Постоянная комиссия Совета депутатов города Новосибирска по бюджету и </w:t>
            </w:r>
            <w:r w:rsidRPr="00C03EE3">
              <w:rPr>
                <w:szCs w:val="28"/>
              </w:rPr>
              <w:lastRenderedPageBreak/>
              <w:t>налоговой политике</w:t>
            </w:r>
          </w:p>
        </w:tc>
      </w:tr>
      <w:tr w:rsidR="00913B75" w:rsidRPr="00C03EE3" w14:paraId="60ACDEA8" w14:textId="77777777" w:rsidTr="008E2990">
        <w:trPr>
          <w:trHeight w:val="614"/>
        </w:trPr>
        <w:tc>
          <w:tcPr>
            <w:tcW w:w="650" w:type="dxa"/>
          </w:tcPr>
          <w:p w14:paraId="60ACDEA3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lastRenderedPageBreak/>
              <w:t>25.</w:t>
            </w:r>
          </w:p>
        </w:tc>
        <w:tc>
          <w:tcPr>
            <w:tcW w:w="6500" w:type="dxa"/>
          </w:tcPr>
          <w:p w14:paraId="60ACDEA4" w14:textId="77777777" w:rsidR="00913B75" w:rsidRPr="00C03EE3" w:rsidRDefault="00913B75" w:rsidP="008E2990">
            <w:pPr>
              <w:jc w:val="both"/>
              <w:rPr>
                <w:i/>
                <w:szCs w:val="28"/>
              </w:rPr>
            </w:pPr>
            <w:r w:rsidRPr="00C03EE3">
              <w:rPr>
                <w:szCs w:val="28"/>
              </w:rPr>
              <w:t>Экспертиза экономической обоснованности тарифов на водоснабжение, водоотведение стоков и утилизацию твердых бытовых отходов на 2010 год</w:t>
            </w:r>
          </w:p>
        </w:tc>
        <w:tc>
          <w:tcPr>
            <w:tcW w:w="1883" w:type="dxa"/>
          </w:tcPr>
          <w:p w14:paraId="60ACDEA5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4 квартал</w:t>
            </w:r>
          </w:p>
        </w:tc>
        <w:tc>
          <w:tcPr>
            <w:tcW w:w="3364" w:type="dxa"/>
          </w:tcPr>
          <w:p w14:paraId="60ACDEA6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Аудитор Хатеев С.А.</w:t>
            </w:r>
          </w:p>
        </w:tc>
        <w:tc>
          <w:tcPr>
            <w:tcW w:w="2657" w:type="dxa"/>
          </w:tcPr>
          <w:p w14:paraId="60ACDEA7" w14:textId="77777777" w:rsidR="00913B75" w:rsidRPr="00C03EE3" w:rsidRDefault="00913B75" w:rsidP="008E2990">
            <w:pPr>
              <w:jc w:val="both"/>
              <w:rPr>
                <w:szCs w:val="28"/>
              </w:rPr>
            </w:pPr>
            <w:r w:rsidRPr="00C03EE3">
              <w:rPr>
                <w:szCs w:val="28"/>
              </w:rPr>
              <w:t>Постоянная комиссия Совета депутатов города Новосибирска по бюджету и налоговой политике</w:t>
            </w:r>
          </w:p>
        </w:tc>
      </w:tr>
    </w:tbl>
    <w:p w14:paraId="60ACDEA9" w14:textId="77777777" w:rsidR="00913B75" w:rsidRPr="00E807E8" w:rsidRDefault="00913B75" w:rsidP="00913B75">
      <w:pPr>
        <w:jc w:val="both"/>
        <w:rPr>
          <w:szCs w:val="28"/>
        </w:rPr>
      </w:pPr>
    </w:p>
    <w:p w14:paraId="60ACDEAA" w14:textId="77777777" w:rsidR="00913B75" w:rsidRPr="00996CC2" w:rsidRDefault="00913B75" w:rsidP="00996CC2">
      <w:pPr>
        <w:ind w:right="-30"/>
        <w:jc w:val="both"/>
        <w:rPr>
          <w:szCs w:val="28"/>
        </w:rPr>
      </w:pPr>
    </w:p>
    <w:sectPr w:rsidR="00913B75" w:rsidRPr="00996CC2" w:rsidSect="00E27C55">
      <w:footerReference w:type="default" r:id="rId12"/>
      <w:pgSz w:w="16838" w:h="11906" w:orient="landscape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CDEB1" w14:textId="77777777" w:rsidR="00000000" w:rsidRDefault="00ED5EE8">
      <w:r>
        <w:separator/>
      </w:r>
    </w:p>
  </w:endnote>
  <w:endnote w:type="continuationSeparator" w:id="0">
    <w:p w14:paraId="60ACDEB3" w14:textId="77777777" w:rsidR="00000000" w:rsidRDefault="00ED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CDEAB" w14:textId="77777777" w:rsidR="00486CDC" w:rsidRDefault="00913B75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5EE8">
      <w:rPr>
        <w:noProof/>
      </w:rPr>
      <w:t>2</w:t>
    </w:r>
    <w:r>
      <w:fldChar w:fldCharType="end"/>
    </w:r>
  </w:p>
  <w:p w14:paraId="60ACDEAC" w14:textId="77777777" w:rsidR="00486CDC" w:rsidRDefault="00ED5EE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CDEAD" w14:textId="77777777" w:rsidR="00000000" w:rsidRDefault="00ED5EE8">
      <w:r>
        <w:separator/>
      </w:r>
    </w:p>
  </w:footnote>
  <w:footnote w:type="continuationSeparator" w:id="0">
    <w:p w14:paraId="60ACDEAF" w14:textId="77777777" w:rsidR="00000000" w:rsidRDefault="00ED5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53A6"/>
    <w:multiLevelType w:val="hybridMultilevel"/>
    <w:tmpl w:val="0B8C5964"/>
    <w:lvl w:ilvl="0" w:tplc="397A8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F1C"/>
    <w:rsid w:val="000972AE"/>
    <w:rsid w:val="00285051"/>
    <w:rsid w:val="00393101"/>
    <w:rsid w:val="004D27CF"/>
    <w:rsid w:val="00676A09"/>
    <w:rsid w:val="00817934"/>
    <w:rsid w:val="00890E28"/>
    <w:rsid w:val="00913B75"/>
    <w:rsid w:val="00921746"/>
    <w:rsid w:val="00996CC2"/>
    <w:rsid w:val="009E296A"/>
    <w:rsid w:val="00CF2F1C"/>
    <w:rsid w:val="00ED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ACD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F1C"/>
    <w:pPr>
      <w:widowControl w:val="0"/>
    </w:pPr>
    <w:rPr>
      <w:rFonts w:eastAsia="Calibri"/>
      <w:sz w:val="28"/>
    </w:rPr>
  </w:style>
  <w:style w:type="paragraph" w:styleId="7">
    <w:name w:val="heading 7"/>
    <w:basedOn w:val="a"/>
    <w:next w:val="a"/>
    <w:link w:val="70"/>
    <w:qFormat/>
    <w:rsid w:val="00CF2F1C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locked/>
    <w:rsid w:val="00CF2F1C"/>
    <w:rPr>
      <w:rFonts w:eastAsia="Calibri"/>
      <w:sz w:val="28"/>
      <w:lang w:val="ru-RU" w:eastAsia="ru-RU" w:bidi="ar-SA"/>
    </w:rPr>
  </w:style>
  <w:style w:type="paragraph" w:styleId="a3">
    <w:name w:val="header"/>
    <w:basedOn w:val="a"/>
    <w:link w:val="a4"/>
    <w:rsid w:val="00CF2F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CF2F1C"/>
    <w:rPr>
      <w:rFonts w:eastAsia="Calibri"/>
      <w:sz w:val="28"/>
      <w:lang w:val="ru-RU" w:eastAsia="ru-RU" w:bidi="ar-SA"/>
    </w:rPr>
  </w:style>
  <w:style w:type="paragraph" w:styleId="a5">
    <w:name w:val="Body Text Indent"/>
    <w:aliases w:val="Мой Заголовок 1"/>
    <w:basedOn w:val="a"/>
    <w:link w:val="a6"/>
    <w:rsid w:val="00CF2F1C"/>
    <w:pPr>
      <w:ind w:left="6804"/>
    </w:pPr>
  </w:style>
  <w:style w:type="character" w:customStyle="1" w:styleId="a6">
    <w:name w:val="Основной текст с отступом Знак"/>
    <w:aliases w:val="Мой Заголовок 1 Знак"/>
    <w:basedOn w:val="a0"/>
    <w:link w:val="a5"/>
    <w:locked/>
    <w:rsid w:val="00CF2F1C"/>
    <w:rPr>
      <w:rFonts w:eastAsia="Calibri"/>
      <w:sz w:val="28"/>
      <w:lang w:val="ru-RU" w:eastAsia="ru-RU" w:bidi="ar-SA"/>
    </w:rPr>
  </w:style>
  <w:style w:type="paragraph" w:customStyle="1" w:styleId="Normal1">
    <w:name w:val="Normal1"/>
    <w:rsid w:val="00CF2F1C"/>
    <w:rPr>
      <w:rFonts w:eastAsia="Calibri"/>
    </w:rPr>
  </w:style>
  <w:style w:type="table" w:styleId="a7">
    <w:name w:val="Table Grid"/>
    <w:basedOn w:val="a1"/>
    <w:rsid w:val="003931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9310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3101"/>
    <w:rPr>
      <w:sz w:val="16"/>
      <w:szCs w:val="16"/>
    </w:rPr>
  </w:style>
  <w:style w:type="paragraph" w:styleId="a8">
    <w:name w:val="footer"/>
    <w:basedOn w:val="a"/>
    <w:link w:val="a9"/>
    <w:uiPriority w:val="99"/>
    <w:rsid w:val="00913B75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13B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F1C"/>
    <w:pPr>
      <w:widowControl w:val="0"/>
    </w:pPr>
    <w:rPr>
      <w:rFonts w:eastAsia="Calibri"/>
      <w:sz w:val="28"/>
    </w:rPr>
  </w:style>
  <w:style w:type="paragraph" w:styleId="7">
    <w:name w:val="heading 7"/>
    <w:basedOn w:val="a"/>
    <w:next w:val="a"/>
    <w:link w:val="70"/>
    <w:qFormat/>
    <w:rsid w:val="00CF2F1C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locked/>
    <w:rsid w:val="00CF2F1C"/>
    <w:rPr>
      <w:rFonts w:eastAsia="Calibri"/>
      <w:sz w:val="28"/>
      <w:lang w:val="ru-RU" w:eastAsia="ru-RU" w:bidi="ar-SA"/>
    </w:rPr>
  </w:style>
  <w:style w:type="paragraph" w:styleId="a3">
    <w:name w:val="header"/>
    <w:basedOn w:val="a"/>
    <w:link w:val="a4"/>
    <w:rsid w:val="00CF2F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CF2F1C"/>
    <w:rPr>
      <w:rFonts w:eastAsia="Calibri"/>
      <w:sz w:val="28"/>
      <w:lang w:val="ru-RU" w:eastAsia="ru-RU" w:bidi="ar-SA"/>
    </w:rPr>
  </w:style>
  <w:style w:type="paragraph" w:styleId="a5">
    <w:name w:val="Body Text Indent"/>
    <w:aliases w:val="Мой Заголовок 1"/>
    <w:basedOn w:val="a"/>
    <w:link w:val="a6"/>
    <w:rsid w:val="00CF2F1C"/>
    <w:pPr>
      <w:ind w:left="6804"/>
    </w:pPr>
  </w:style>
  <w:style w:type="character" w:customStyle="1" w:styleId="a6">
    <w:name w:val="Основной текст с отступом Знак"/>
    <w:aliases w:val="Мой Заголовок 1 Знак"/>
    <w:basedOn w:val="a0"/>
    <w:link w:val="a5"/>
    <w:locked/>
    <w:rsid w:val="00CF2F1C"/>
    <w:rPr>
      <w:rFonts w:eastAsia="Calibri"/>
      <w:sz w:val="28"/>
      <w:lang w:val="ru-RU" w:eastAsia="ru-RU" w:bidi="ar-SA"/>
    </w:rPr>
  </w:style>
  <w:style w:type="paragraph" w:customStyle="1" w:styleId="Normal1">
    <w:name w:val="Normal1"/>
    <w:rsid w:val="00CF2F1C"/>
    <w:rPr>
      <w:rFonts w:eastAsia="Calibri"/>
    </w:rPr>
  </w:style>
  <w:style w:type="table" w:styleId="a7">
    <w:name w:val="Table Grid"/>
    <w:basedOn w:val="a1"/>
    <w:rsid w:val="003931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393101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93101"/>
    <w:rPr>
      <w:sz w:val="16"/>
      <w:szCs w:val="16"/>
    </w:rPr>
  </w:style>
  <w:style w:type="paragraph" w:styleId="a8">
    <w:name w:val="footer"/>
    <w:basedOn w:val="a"/>
    <w:link w:val="a9"/>
    <w:uiPriority w:val="99"/>
    <w:rsid w:val="00913B75"/>
    <w:pPr>
      <w:widowControl/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13B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6KDV5W64NSFS-391-5929</_dlc_DocId>
    <_dlc_DocIdUrl xmlns="746016b1-ecc9-410e-95eb-a13f7eb3881b">
      <Url>http://port.admnsk.ru/sites/main/sovet/_layouts/DocIdRedir.aspx?ID=6KDV5W64NSFS-391-5929</Url>
      <Description>6KDV5W64NSFS-391-5929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19DF49E-78A1-4B3A-9040-DF34D9ACB275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746016b1-ecc9-410e-95eb-a13f7eb3881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197292-EA54-42F4-8E89-F89525139E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6AE49-F326-403F-9A0B-C8C25F5FA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E0F6DA-BCC4-47CA-BC72-6D7B8A8280F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1318</Words>
  <Characters>7514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 </vt:lpstr>
    </vt:vector>
  </TitlesOfParts>
  <Company/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IMartinenko</dc:creator>
  <cp:lastModifiedBy>Антоненко Екатерина Анатольевна</cp:lastModifiedBy>
  <cp:revision>2</cp:revision>
  <dcterms:created xsi:type="dcterms:W3CDTF">2018-09-27T06:43:00Z</dcterms:created>
  <dcterms:modified xsi:type="dcterms:W3CDTF">2018-09-27T06:43:00Z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dbf3517e-08c3-46e2-b70f-ae4fe21877f5</vt:lpwstr>
  </property>
  <property fmtid="{D5CDD505-2E9C-101B-9397-08002B2CF9AE}" pid="3" name="ContentTypeId">
    <vt:lpwstr>0x0101009D0C447DD2EAA64F8B622F320B937736</vt:lpwstr>
  </property>
</Properties>
</file>