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6" w:rsidRDefault="003F50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5076" w:rsidRDefault="003F5076">
      <w:pPr>
        <w:pStyle w:val="ConsPlusNormal"/>
        <w:outlineLvl w:val="0"/>
      </w:pPr>
    </w:p>
    <w:p w:rsidR="003F5076" w:rsidRDefault="003F5076">
      <w:pPr>
        <w:pStyle w:val="ConsPlusTitle"/>
        <w:jc w:val="center"/>
        <w:outlineLvl w:val="0"/>
      </w:pPr>
      <w:r>
        <w:t>МЭРИЯ ГОРОДА НОВОСИБИРСКА</w:t>
      </w:r>
    </w:p>
    <w:p w:rsidR="003F5076" w:rsidRDefault="003F5076">
      <w:pPr>
        <w:pStyle w:val="ConsPlusTitle"/>
        <w:jc w:val="center"/>
      </w:pPr>
    </w:p>
    <w:p w:rsidR="003F5076" w:rsidRDefault="003F5076">
      <w:pPr>
        <w:pStyle w:val="ConsPlusTitle"/>
        <w:jc w:val="center"/>
      </w:pPr>
      <w:r>
        <w:t>ПОСТАНОВЛЕНИЕ</w:t>
      </w:r>
    </w:p>
    <w:p w:rsidR="003F5076" w:rsidRDefault="003F5076">
      <w:pPr>
        <w:pStyle w:val="ConsPlusTitle"/>
        <w:jc w:val="center"/>
      </w:pPr>
      <w:r>
        <w:t>от 30 декабря 2019 г. N 4806</w:t>
      </w:r>
    </w:p>
    <w:p w:rsidR="003F5076" w:rsidRDefault="003F5076">
      <w:pPr>
        <w:pStyle w:val="ConsPlusTitle"/>
        <w:jc w:val="center"/>
      </w:pPr>
    </w:p>
    <w:p w:rsidR="003F5076" w:rsidRDefault="003F5076">
      <w:pPr>
        <w:pStyle w:val="ConsPlusTitle"/>
        <w:jc w:val="center"/>
      </w:pPr>
      <w:r>
        <w:t>О ПЛАНЕ ПРОТИВОДЕЙСТВИЯ КОРРУПЦИИ В ОРГАНАХ МЕСТНОГО</w:t>
      </w:r>
    </w:p>
    <w:p w:rsidR="003F5076" w:rsidRDefault="003F5076">
      <w:pPr>
        <w:pStyle w:val="ConsPlusTitle"/>
        <w:jc w:val="center"/>
      </w:pPr>
      <w:r>
        <w:t>САМОУПРАВЛЕНИЯ ГОРОДА НОВОСИБИРСКА НА 2020 - 2022 ГОДЫ</w:t>
      </w: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29.06.2018 N 378 "О Национальном плане противодействия коррупции на 2018 - 2020 годы",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3F5076" w:rsidRDefault="003F50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местного самоуправления города Новосибирска на 2020 - 2022 годы (приложение).</w:t>
      </w:r>
    </w:p>
    <w:p w:rsidR="003F5076" w:rsidRDefault="003F5076">
      <w:pPr>
        <w:pStyle w:val="ConsPlusNormal"/>
        <w:spacing w:before="220"/>
        <w:ind w:firstLine="540"/>
        <w:jc w:val="both"/>
      </w:pPr>
      <w:r>
        <w:t>2. Департаменту информационной политики мэрии города Новосибирска обеспечить опубликование постановление.</w:t>
      </w:r>
    </w:p>
    <w:p w:rsidR="003F5076" w:rsidRDefault="003F5076">
      <w:pPr>
        <w:pStyle w:val="ConsPlusNormal"/>
        <w:spacing w:before="220"/>
        <w:ind w:firstLine="540"/>
        <w:jc w:val="both"/>
      </w:pPr>
      <w:r>
        <w:t>3. Контроль за исполнением постановления оставляю за собой.</w:t>
      </w: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jc w:val="right"/>
      </w:pPr>
      <w:r>
        <w:t>Мэр города Новосибирска</w:t>
      </w:r>
    </w:p>
    <w:p w:rsidR="003F5076" w:rsidRDefault="003F5076">
      <w:pPr>
        <w:pStyle w:val="ConsPlusNormal"/>
        <w:jc w:val="right"/>
      </w:pPr>
      <w:r>
        <w:t>А.Е.ЛОКОТЬ</w:t>
      </w: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jc w:val="right"/>
        <w:outlineLvl w:val="0"/>
      </w:pPr>
      <w:r>
        <w:t>Приложение</w:t>
      </w:r>
    </w:p>
    <w:p w:rsidR="003F5076" w:rsidRDefault="003F5076">
      <w:pPr>
        <w:pStyle w:val="ConsPlusNormal"/>
        <w:jc w:val="right"/>
      </w:pPr>
      <w:r>
        <w:t>к постановлению</w:t>
      </w:r>
    </w:p>
    <w:p w:rsidR="003F5076" w:rsidRDefault="003F5076">
      <w:pPr>
        <w:pStyle w:val="ConsPlusNormal"/>
        <w:jc w:val="right"/>
      </w:pPr>
      <w:r>
        <w:t>мэрии города Новосибирска</w:t>
      </w:r>
    </w:p>
    <w:p w:rsidR="003F5076" w:rsidRDefault="003F5076">
      <w:pPr>
        <w:pStyle w:val="ConsPlusNormal"/>
        <w:jc w:val="right"/>
      </w:pPr>
      <w:r>
        <w:t>от 30.12.2019 N 4806</w:t>
      </w: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Title"/>
        <w:jc w:val="center"/>
      </w:pPr>
      <w:bookmarkStart w:id="0" w:name="P26"/>
      <w:bookmarkEnd w:id="0"/>
      <w:r>
        <w:t>ПЛАН</w:t>
      </w:r>
    </w:p>
    <w:p w:rsidR="003F5076" w:rsidRDefault="003F5076">
      <w:pPr>
        <w:pStyle w:val="ConsPlusTitle"/>
        <w:jc w:val="center"/>
      </w:pPr>
      <w:r>
        <w:t>ПРОТИВОДЕЙСТВИЯ КОРРУПЦИИ В ОРГАНАХ МЕСТНОГО САМОУПРАВЛЕНИЯ</w:t>
      </w:r>
    </w:p>
    <w:p w:rsidR="003F5076" w:rsidRDefault="003F5076">
      <w:pPr>
        <w:pStyle w:val="ConsPlusTitle"/>
        <w:jc w:val="center"/>
      </w:pPr>
      <w:r>
        <w:t>ГОРОДА НОВОСИБИРСКА НА 2020 - 2022 ГОДЫ</w:t>
      </w: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sectPr w:rsidR="003F5076" w:rsidSect="00422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3231"/>
        <w:gridCol w:w="1814"/>
        <w:gridCol w:w="3515"/>
      </w:tblGrid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center"/>
            </w:pPr>
            <w:r>
              <w:t>5</w:t>
            </w:r>
          </w:p>
        </w:tc>
      </w:tr>
      <w:tr w:rsidR="003F5076">
        <w:tc>
          <w:tcPr>
            <w:tcW w:w="13605" w:type="dxa"/>
            <w:gridSpan w:val="5"/>
          </w:tcPr>
          <w:p w:rsidR="003F5076" w:rsidRDefault="003F5076">
            <w:pPr>
              <w:pStyle w:val="ConsPlusNormal"/>
              <w:jc w:val="center"/>
              <w:outlineLvl w:val="1"/>
            </w:pPr>
            <w:r>
              <w:t>1. Организационные мероприятия по формированию механизма противодействия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Мониторинг муниципальных правовых актов города Новосибирска в сфере противодействия коррупции в целях обеспечения исполнения положений федерального законодательства, законодательства Новосибирской области, направленных на совершенствование организационных основ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Разработка предложений о принятии, изменении, признании утратившими силу нормативных правовых актов, принятие нормативных правовых актов по вопросам противодействия коррупции (при необходимости)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эффективного взаимодействия органов местного самоуправления города Новосибирска с Правительством Новосибирской области, Законодательным Собранием Новосибирской области,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Председатель комиссии по противодействию коррупции в органах местного самоуправления города Новосибирска, 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 реализации мероприятий антикоррупционной направленности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Организация работы по противодействию коррупции в органах местного самоуправления города Новосибирска путем проведения совещаний, устных и письменных консультаций, разработки методических материалов, обобщения практики работы, подготовки обзоров </w:t>
            </w:r>
            <w:r>
              <w:lastRenderedPageBreak/>
              <w:t>изменений законодательства о противодействии коррупции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Новосибирска, кадровые службы структурных подразделений мэрии города Новосибирска (лица, ответственные за работу по </w:t>
            </w:r>
            <w:r>
              <w:lastRenderedPageBreak/>
              <w:t>профилактике коррупционных и иных правонарушений),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 противодействия коррупции в органах местного самоуправления города Новосибирска</w:t>
            </w:r>
          </w:p>
        </w:tc>
      </w:tr>
      <w:tr w:rsidR="003F5076">
        <w:tc>
          <w:tcPr>
            <w:tcW w:w="13605" w:type="dxa"/>
            <w:gridSpan w:val="5"/>
          </w:tcPr>
          <w:p w:rsidR="003F5076" w:rsidRDefault="003F5076">
            <w:pPr>
              <w:pStyle w:val="ConsPlusNormal"/>
              <w:jc w:val="center"/>
              <w:outlineLvl w:val="1"/>
            </w:pPr>
            <w:r>
              <w:t>2. Совершенствование правовых основ противодействия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Совершенствование муниципальных нормативных правовых актов города Новосибирска по вопросам прохождения муниципальной службы и противодействия коррупции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полноты правового регулирования по вопросам прохождения муниципальной службы и противодействия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Внесение изменений в административные регламенты предоставления муниципальных услуг и разработка, утверждение новых административных регламентов предоставления муниципальных услуг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регламентации предоставления муниципальных услуг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Разработка и утверждение плана проведения антикоррупционной экспертизы муниципальных нормативных правовых актов города Новосибирска в мэрии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проведения антикоррупционной экспертизы муниципальных нормативных правовых актов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антикоррупционной экспертизы муниципальных нормативных правовых актов города Новосибирска, проектов муниципальных нормативных правовых </w:t>
            </w:r>
            <w:r>
              <w:lastRenderedPageBreak/>
              <w:t>актов города Новосибирска, проектов муниципальных нормативных правовых актов города Новосибирска при осуществлении правовой экспертизы и мониторинге применения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Новосибирска, структурные подразделения мэрии города </w:t>
            </w:r>
            <w:r>
              <w:lastRenderedPageBreak/>
              <w:t>Новосибирска, имеющие в составе юридические службы (специалистов, осуществляющих правовое обеспечение деятельности),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Выявление коррупциогенных факторов и их устранение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Анализ результатов проведения антикоррупционной экспертизы, в том числе результатов независимой антикоррупционной экспертизы, муниципальных нормативных правовых актов города Новосибирска, проектов муниципальных нормативных правовых актов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Каждое полугодие, отчет до 15.07.2020, 15.01.2021, 15.07.2021, 15.01.2022, 15.07.2022, 15.01.2023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качества проведения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Публикация на официальном сайте города Новосибирска в информационно-телекоммуникационной сети "Интернет" информации о принятых муниципальных правовых актах города Новосибирска в сфере землепользования и застройки территории города Новосибирска и устранении в них коррупциогенных факторов.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Новосибирска, департамент строительства и архитектуры мэрии города Новосибирска, департамент информационной политики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 (по мере необходимости), отчет до 20.12.2020, 20.12.2021, 20.12.2022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открытости информации о деятельности органов местного самоуправления города Новосибирска, предотвращение фактов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Анализ правоприменительной практики по результатам вступивших в законную силу </w:t>
            </w:r>
            <w:r>
              <w:lastRenderedPageBreak/>
              <w:t>решений судов о признании недействительными ненормативных муниципальных правовых актов города Новосибирска, незаконными решений и действий (бездействия) Совета депутатов города Новосибирска, мэрии города Новосибирска и мэра города Новосибирска, контрольно-счетной палаты города Новосибирска и их должностных лиц.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</w:t>
            </w:r>
            <w:r>
              <w:lastRenderedPageBreak/>
              <w:t>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Ежеквартально, отчет до 20 числа </w:t>
            </w:r>
            <w:r>
              <w:lastRenderedPageBreak/>
              <w:t>месяца, следующего за отчетным кварталом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Выработка и реализация мер по устранению причин выявленных </w:t>
            </w:r>
            <w:r>
              <w:lastRenderedPageBreak/>
              <w:t>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оценки регулирующего воздействия проектов муниципальных правовых актов города Новосибирска, затрагивающих вопросы осуществления предпринимательской и инвестиционной деятельности.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департамент промышленности, инноваций и предпринимательства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по мере необходимости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Предупреждение коррупционных нарушений в сфере предпринимательства</w:t>
            </w:r>
          </w:p>
        </w:tc>
      </w:tr>
      <w:tr w:rsidR="003F5076">
        <w:tc>
          <w:tcPr>
            <w:tcW w:w="13605" w:type="dxa"/>
            <w:gridSpan w:val="5"/>
          </w:tcPr>
          <w:p w:rsidR="003F5076" w:rsidRDefault="003F5076">
            <w:pPr>
              <w:pStyle w:val="ConsPlusNormal"/>
              <w:jc w:val="center"/>
              <w:outlineLvl w:val="1"/>
            </w:pPr>
            <w:r>
              <w:t>3. Меры, направленные на повышение эффективности противодействия коррупции в системе муниципального управления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Мониторинг содержания должностных инструкций муниципальных служащих на соответствие требованиям законодательства в части предъявляемых квалификационных требований, прав, соблюдения обязанностей, ограничений и запретов на муниципальной службе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Конкретизация квалификационных требований, должностных обязанностей, прав, ограничений и запретов на муниципальной службе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Координация работы структурных подразделений мэрии города Новосибирска по вопросам доступности и качества предоставления муниципальных услуг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 оказания муниципальных услуг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Принятие мер по предотвращению использования в неслужебных целях информации, предназначенной для служебного пользования (ограничение доступа к информационным ресурсам в целях предотвращения утечки служебной информации)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Разработка алгоритма разграничения доступа к внешним информационным ресурсам и сервисам, внедрение системы мониторинга распространения рабочей информации и внерабочего общения пользователей сети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Организация взаимодействия органов местного самоуправления города Новосибирска с федеральными органами государственной власти, органами государственной власти Новосибирской области, организациями при предоставлении муниципальных услуг по принципу "одного окна", в том числе на базе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 Новосибирской области"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Сокращение количества документов, представляемых заявителями для предоставления муниципальных услуг, снижение количества взаимодействий заявителей с должностными лицами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Мониторинг и анализ публикаций и сообщений в средствах массовой информации о фактах коррупции в органах местного самоуправления города Новосибирска. Представление отчета в </w:t>
            </w:r>
            <w:r>
              <w:lastRenderedPageBreak/>
              <w:t>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информационной политики мэрии города Новосибирска, Совет депутатов города Новосибирска, контрольно-счетная палата </w:t>
            </w:r>
            <w:r>
              <w:lastRenderedPageBreak/>
              <w:t>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В течение всего периода, отчет до 15.04.2020, 15.07.2020, 15.10.2020, </w:t>
            </w:r>
            <w:r>
              <w:lastRenderedPageBreak/>
              <w:t>15.01.2021, 15.04.2021, 15.07.2021, 15.10.2021, 15.01.2022, 15.04.2022, 15.07.2022, 15.10.2022, 15.01.2023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Организация взаимодействия органов местного самоуправления города Новосибирска с институтами гражданского общества по вопросам противодействия </w:t>
            </w:r>
            <w:r>
              <w:lastRenderedPageBreak/>
              <w:t>коррупции, своевременное выявление коррупционных правонарушений и реализация антикоррупционных мер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Представление в департамент правовой и кадровой работы мэрии города Новосибирска информации о возможных фактах несоблюдения запретов, ограничений и требований, установленных в целях противодействия коррупции, требований о предотвращении или об урегулировании конфликта интересов, о совершении административных правонарушений в области безопасности дорожного движения, нарушений общественного порядка лицами, замещающими муниципальные должности, муниципальными служащими, руководителями муниципальных учреждений в оперативном режиме в случае появления соответствующей информации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информационной политики мэрии города Новосибирска, комитет мэрии города Новосибирска по взаимодействию с административными органами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создания условий, позволяющих в полном объеме реализовать требования федерального законодательства в сфере противодействия коррупции, в том числе мер по предотвращению 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Мониторинг и анализ обращений граждан и юридических лиц на предмет наличия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Своевременное выявление фактов коррупции, реализация антикоррупционных мер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Организация, проведение проверок сообщений в средствах массовой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Анализ поступившей информации о фактах подготовки и совершения коррупционных правонарушений или правонарушений, создающих условия для совершения коррупционных правонарушений, от имени или в интересах юридических лиц (коммерческий подкуп, незаконное вознаграждение от имени юридического лица, незаконное привлечение к трудовой деятельности муниципального служащего либо бывшего муниципального служащего и другие правонарушения)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совещаний с руководителями и работниками подведомственных муниципальных организаций по вопросам организации работы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30.06.2020, 20.12.2020, 30.06.2021, 20.12.2021, 30.06.2022, 20.12.2022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Профилактика коррупции в муниципальных организациях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анализа коррупционных рисков в муниципальных организациях сферы жилищного и коммунального хозяйства, строительства, образования и социальной политики. Представление отчета в комиссию </w:t>
            </w:r>
            <w:r>
              <w:lastRenderedPageBreak/>
              <w:t>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Структурные подразделения мэрии города Новосибирска, осуществляющие функции и полномочия учредителя в отношении указанных </w:t>
            </w:r>
            <w:r>
              <w:lastRenderedPageBreak/>
              <w:t>муниципальных учреждений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В течение всего периода, отчет до 30.06.2020, 20.12.2020, 30.06.2021, </w:t>
            </w:r>
            <w:r>
              <w:lastRenderedPageBreak/>
              <w:t>20.12.2021, 30.06.2022, 20.12.2022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Выработка и реализация мер, направленных на снижение коррупционных рисков в муниципальных организациях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Мониторинг и анализ конкурсов и аукционов по продаже объектов, находящихся в муниципальной собственности.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Выявление фактов занижения стоимости подлежащих приватизации объектов, устранение выявленных 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Анализ практики заключения договоров аренды объектов, находящихся в муниципальной собственности.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 использования муниципального имущества, выявление нарушений законодательства при заключении договоров аренды объектов, находящихся в муниципальной собственности, и их устранение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Анализ практики заключения договоров, предметом (объектом) которых являются жилые помещения муниципального жилищного фонда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Управление по жилищным вопросам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 использования муниципального имущества, выявление нарушений законодательства при использовании объектов муниципального жилищного фонда города Новосибирска и их устранение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Подготовка отчетов об эффективности использования средств бюджета города Новосибирска и муниципального имущества. Представление отчета в комиссию по противодействию коррупции в органах </w:t>
            </w:r>
            <w:r>
              <w:lastRenderedPageBreak/>
              <w:t>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Структурные подразделения мэрии города Новосибирска - главные распорядители бюджетных средств, управление контрольно-ревизионной </w:t>
            </w:r>
            <w:r>
              <w:lastRenderedPageBreak/>
              <w:t>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 использования бюджетных средств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проверок и ведение списка свободных жилых помещений муниципального жилищного фонда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Управление по жилищным вопросам мэрии города Новосибирска, департамент энергетики, жилищного и коммунального хозяйства города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Учет свободных жилых помещений муниципального жилищного фонда, отсутствие нарушений в сфере распоряжения муниципальным жилищным фондом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Совершенствование осуществления внутреннего муниципального финансового контроля за соблюдением:</w:t>
            </w:r>
          </w:p>
          <w:p w:rsidR="003F5076" w:rsidRDefault="003F5076">
            <w:pPr>
              <w:pStyle w:val="ConsPlusNormal"/>
              <w:jc w:val="both"/>
            </w:pPr>
            <w:r>
              <w:t>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      </w:r>
          </w:p>
          <w:p w:rsidR="003F5076" w:rsidRDefault="003F5076">
            <w:pPr>
              <w:pStyle w:val="ConsPlusNormal"/>
              <w:jc w:val="both"/>
            </w:pPr>
            <w:r>
              <w:t>положений правовых актов, обуславливающих публичные нормативные обязательства и обязательства по иным выплатам физическим лицам из бюджета города;</w:t>
            </w:r>
          </w:p>
          <w:p w:rsidR="003F5076" w:rsidRDefault="003F5076">
            <w:pPr>
              <w:pStyle w:val="ConsPlusNormal"/>
              <w:jc w:val="both"/>
            </w:pPr>
            <w:r>
              <w:t>условий договоров (соглашений), заключенных в целях исполнения договоров (соглашений) о предоставлении средств из бюджета города;</w:t>
            </w:r>
          </w:p>
          <w:p w:rsidR="003F5076" w:rsidRDefault="003F5076">
            <w:pPr>
              <w:pStyle w:val="ConsPlusNormal"/>
              <w:jc w:val="both"/>
            </w:pPr>
            <w:r>
              <w:t xml:space="preserve">достоверности отчетов о результатах предоставления и (или) использования </w:t>
            </w:r>
            <w:r>
              <w:lastRenderedPageBreak/>
              <w:t>бюджетных средств, в том числе отчетов о реализации муниципальных программ, отчетов об исполнении муниципальных заданий.</w:t>
            </w:r>
          </w:p>
          <w:p w:rsidR="003F5076" w:rsidRDefault="003F5076">
            <w:pPr>
              <w:pStyle w:val="ConsPlusNormal"/>
              <w:jc w:val="both"/>
            </w:pPr>
            <w: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25.12.2020, 25.12.2021, 25.12.2022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3F5076">
        <w:tc>
          <w:tcPr>
            <w:tcW w:w="13605" w:type="dxa"/>
            <w:gridSpan w:val="5"/>
          </w:tcPr>
          <w:p w:rsidR="003F5076" w:rsidRDefault="003F5076">
            <w:pPr>
              <w:pStyle w:val="ConsPlusNormal"/>
              <w:jc w:val="center"/>
              <w:outlineLvl w:val="1"/>
            </w:pPr>
            <w:r>
              <w:t>4. Совершенствование механизмов контроля за соблюдением обязанности принимать меры по предупреждению коррупции при осуществлении закупок товаров, работ, услуг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мероприятий по устранению зоны коррупционного риска в сфере закупок:</w:t>
            </w:r>
          </w:p>
          <w:p w:rsidR="003F5076" w:rsidRDefault="003F5076">
            <w:pPr>
              <w:pStyle w:val="ConsPlusNormal"/>
              <w:jc w:val="both"/>
            </w:pPr>
            <w:r>
              <w:t>разработка и совершенствование типовых форм документов по закупкам;</w:t>
            </w:r>
          </w:p>
          <w:p w:rsidR="003F5076" w:rsidRDefault="003F5076">
            <w:pPr>
              <w:pStyle w:val="ConsPlusNormal"/>
              <w:jc w:val="both"/>
            </w:pPr>
            <w:r>
              <w:t>анализ протоколов конкурсных, аукционных, котировочных комиссий, муниципальных контрактов на поставку товаров, выполнение работ, оказание услуг для муниципальных нужд;</w:t>
            </w:r>
          </w:p>
          <w:p w:rsidR="003F5076" w:rsidRDefault="003F5076">
            <w:pPr>
              <w:pStyle w:val="ConsPlusNormal"/>
              <w:jc w:val="both"/>
            </w:pPr>
            <w:r>
              <w:t>регулярная разъяснительная работа с лицами, ответственными за осуществление закупок.</w:t>
            </w:r>
          </w:p>
          <w:p w:rsidR="003F5076" w:rsidRDefault="003F5076">
            <w:pPr>
              <w:pStyle w:val="ConsPlusNormal"/>
              <w:jc w:val="both"/>
            </w:pPr>
            <w: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закупок.</w:t>
            </w:r>
          </w:p>
          <w:p w:rsidR="003F5076" w:rsidRDefault="003F5076">
            <w:pPr>
              <w:pStyle w:val="ConsPlusNormal"/>
              <w:jc w:val="both"/>
            </w:pPr>
            <w:r>
              <w:t>Выявление фактов нарушения законодательства в сфере закупок, принятие мер по устранению 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контрольных мероприятий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</w:t>
            </w:r>
            <w:r>
              <w:lastRenderedPageBreak/>
              <w:t xml:space="preserve">сфере закупок в отношении подведомственных заказчиков в соответствии со </w:t>
            </w:r>
            <w:hyperlink r:id="rId7" w:history="1">
              <w:r>
                <w:rPr>
                  <w:color w:val="0000FF"/>
                </w:rPr>
                <w:t>статьей 100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Структурные подразделения мэрии города Новосибирска - главные распорядители бюджетных средств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Принятие мер по результатам проверок, при выявлении нарушений в деятельности подведомственного заказчика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контрольных мероприятий (плановых и внеплановых проверок)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рамках полномочий контрольного органа в соответствии с </w:t>
            </w:r>
            <w:hyperlink r:id="rId8" w:history="1">
              <w:r>
                <w:rPr>
                  <w:color w:val="0000FF"/>
                </w:rPr>
                <w:t>часть 3 статьи 99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Осуществление контроля в сфере закупок товаров, работ, услуг для обеспечения муниципальных нужд в соответствии с </w:t>
            </w:r>
            <w:hyperlink r:id="rId9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Ежегодно, отчет до 15.12.2020, 15.12.2021, </w:t>
            </w:r>
            <w:r>
              <w:lastRenderedPageBreak/>
              <w:t>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Принятие решений по результатам осуществления контроля, при выявлении нарушений </w:t>
            </w:r>
            <w:r>
              <w:lastRenderedPageBreak/>
              <w:t>законодательства - формирование протокола с указанием выявленных 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выездных плановых проверок в рамках осуществления ведомственного контроля за соблюдением требований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целях предупреждения и выявления нарушений законодательства в сфере осуществления закупок отдельными видами юридических лиц.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Принятие решений по результатам проверок, при выявлении фактов нарушения законодательства - выдача рекомендаций по устранению выявленных 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аудита в сфере закупок в соответствии со </w:t>
            </w:r>
            <w:hyperlink r:id="rId11" w:history="1">
              <w:r>
                <w:rPr>
                  <w:color w:val="0000FF"/>
                </w:rPr>
                <w:t>статьей 98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</w:t>
            </w:r>
            <w:r>
              <w:lastRenderedPageBreak/>
              <w:t>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20 января года, следующего за отчетным периодом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Принятие решений по результатам аудита при выявлении нарушения законодательства.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плановых и внеплановых проверок соблюдения законодательства в сфере закупок товаров, работ, услуг для муниципальных нужд в соответствии с </w:t>
            </w:r>
            <w:hyperlink r:id="rId12" w:history="1">
              <w:r>
                <w:rPr>
                  <w:color w:val="0000FF"/>
                </w:rPr>
                <w:t>частью 8 статьи 99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Управление контрольно-ревизионной работы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3F5076">
        <w:tc>
          <w:tcPr>
            <w:tcW w:w="13605" w:type="dxa"/>
            <w:gridSpan w:val="5"/>
          </w:tcPr>
          <w:p w:rsidR="003F5076" w:rsidRDefault="003F5076">
            <w:pPr>
              <w:pStyle w:val="ConsPlusNormal"/>
              <w:jc w:val="center"/>
              <w:outlineLvl w:val="1"/>
            </w:pPr>
            <w:r>
              <w:t>5. Повышение эффективности антикоррупционных механизмов в деятельности кадровых служб в целях профилактики и контроля за соблюдением требований к служебному поведению, ограничений и запретов на муниципальной службе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Уточнение перечня должностей муниципальной службы в органах местного самоуправления города Новосибирска, муниципальных органах, предусмотренного </w:t>
            </w:r>
            <w:hyperlink r:id="rId13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Утверждение перечней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      </w:r>
            <w:r>
              <w:lastRenderedPageBreak/>
              <w:t>своих супруги (супруга) и несовершеннолетних детей (далее - перечень должностей), с указанием муниципальных служащих, замещающих указанные должности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 до 31.12.2020, 31.12.2021, 31.12.2022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выполнения требований законодательства в части профилактики коррупционных и иных правонарушений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города Новосибирска, и муниципальными служащими города Новосибирска. Представление отчета по результатам проверок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поступления информации в соответствии с законодательством,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достоверности и полноты представляемых муниципальными служащими, их супругами и несовершеннолетними детьми сведений о доходах, расходах, об имуществе и обязательствах имущественного характера, совершенствование механизмов контроля за доходами и расходами указанных лиц, реализация антикоррупционных мер при выявлении фактов 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проверок 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</w:t>
            </w:r>
            <w:hyperlink r:id="rId14" w:history="1">
              <w:r>
                <w:rPr>
                  <w:color w:val="0000FF"/>
                </w:rPr>
                <w:t>N 25-ФЗ</w:t>
              </w:r>
            </w:hyperlink>
            <w:r>
              <w:t xml:space="preserve"> "О муниципальной службе в Российской Федерации", от 25.12.2008 </w:t>
            </w:r>
            <w:hyperlink r:id="rId15" w:history="1">
              <w:r>
                <w:rPr>
                  <w:color w:val="0000FF"/>
                </w:rPr>
                <w:t>N 273-ФЗ</w:t>
              </w:r>
            </w:hyperlink>
            <w:r>
              <w:t xml:space="preserve"> "О противодействии коррупции". Представление отчета по результатам проверок в комиссию по противодействию коррупции в органах местного самоуправления города </w:t>
            </w:r>
            <w:r>
              <w:lastRenderedPageBreak/>
              <w:t>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поступления информации в соответствии с законодательством,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Предотвращение и выявление нарушений, возникших в связи с несоблюдением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законодательством о муниципальной службе и о противодействии коррупции, осуществление </w:t>
            </w:r>
            <w:r>
              <w:lastRenderedPageBreak/>
              <w:t>антикоррупционных мер по результатам проверок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Новосибирска, и муниципальными служащими города Новосибирска,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города Новосибирска,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поступления информации в соответствии с действующим законодательством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Выявление фактов нарушений; привлечение к дисциплинарной ответственности виновных лиц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Анализ и обобщение информации:</w:t>
            </w:r>
          </w:p>
          <w:p w:rsidR="003F5076" w:rsidRDefault="003F5076">
            <w:pPr>
              <w:pStyle w:val="ConsPlusNormal"/>
              <w:jc w:val="both"/>
            </w:pPr>
            <w:r>
              <w:t>обо всех случаях применения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3F5076" w:rsidRDefault="003F5076">
            <w:pPr>
              <w:pStyle w:val="ConsPlusNormal"/>
              <w:jc w:val="both"/>
            </w:pPr>
            <w:r>
              <w:t xml:space="preserve">о случаях применения мер юридической </w:t>
            </w:r>
            <w:r>
              <w:lastRenderedPageBreak/>
              <w:t>ответственности на основании решения соответствующей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3F5076" w:rsidRDefault="003F5076">
            <w:pPr>
              <w:pStyle w:val="ConsPlusNormal"/>
              <w:jc w:val="both"/>
            </w:pPr>
            <w: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Ежеквартально,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</w:t>
            </w:r>
            <w:r>
              <w:lastRenderedPageBreak/>
              <w:t>(или) урегулированию конфликта интересов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Анализ и обобщение информации об исполнении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управление делами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исполнения установленного порядка получения и сдачи подарков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совещаний в формате постоянно действующего семинара "Кадровик" с руководителями, специалистами кадровых служб структурных подразделений мэрии города Новосибирска, ответственными за работу по профилактике коррупционных и иных правонарушений. Представление отчета в комиссию по </w:t>
            </w:r>
            <w:r>
              <w:lastRenderedPageBreak/>
              <w:t>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Профилактика коррупционных и иных правонарушений в мэрии города Новосибирска и ее структурных подразделениях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Методическое сопровождение комплекса мероприятий по выполнению требований законодательства о соблюдении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интересов:</w:t>
            </w:r>
          </w:p>
          <w:p w:rsidR="003F5076" w:rsidRDefault="003F5076">
            <w:pPr>
              <w:pStyle w:val="ConsPlusNormal"/>
              <w:jc w:val="both"/>
            </w:pPr>
            <w:r>
              <w:t>разработка методических материалов для лиц, впервые поступающих на муниципальную службу, и муниципальных служащих по соблюдению антикоррупционного законодательства на муниципальной службе;</w:t>
            </w:r>
          </w:p>
          <w:p w:rsidR="003F5076" w:rsidRDefault="003F5076">
            <w:pPr>
              <w:pStyle w:val="ConsPlusNormal"/>
              <w:jc w:val="both"/>
            </w:pPr>
            <w:r>
              <w:t>разработка памятки типовых ситуаций конфликта интересов для лиц, замещающих муниципальные должности, должности муниципальной службы;</w:t>
            </w:r>
          </w:p>
          <w:p w:rsidR="003F5076" w:rsidRDefault="003F5076">
            <w:pPr>
              <w:pStyle w:val="ConsPlusNormal"/>
              <w:jc w:val="both"/>
            </w:pPr>
            <w:r>
              <w:t>разработка 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      </w:r>
          </w:p>
          <w:p w:rsidR="003F5076" w:rsidRDefault="003F5076">
            <w:pPr>
              <w:pStyle w:val="ConsPlusNormal"/>
              <w:jc w:val="both"/>
            </w:pPr>
            <w:r>
              <w:t>разработка тестовых заданий для проведения аттестации и квалификационного экзамена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лица, ответственные за работу по профилактике коррупционных и иных правонарушений в структурных подразделениях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Методическая помощь по вопросам исполнения законодательства по противодействию коррупции подразделениям и лицам, ответственным за работу по профилактике коррупционных и иных правонарушений в органах местного самоуправления города Новосибирска, формирование антикоррупционной компетентности муниципальных служащих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Организация работы и проведение заседаний комиссий органов местного самоуправления по соблюдению требований к служебному поведению </w:t>
            </w:r>
            <w: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Новосибирска, Совет депутатов города Новосибирска, </w:t>
            </w:r>
            <w:r>
              <w:lastRenderedPageBreak/>
              <w:t>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Обеспечение выполнения требований законодательства о предотвращении и урегулировании конфликта интересов </w:t>
            </w:r>
            <w:r>
              <w:lastRenderedPageBreak/>
              <w:t>муниципальными служащими, своевременного применения к нарушившим эти требования установленных мер юридической ответственности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5.11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Организация взаимодействия с правоохранительными органами по обмену информацией в рамках реализации законодательства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15.06.2020, 15.12.2020, 15.06.2021, 15.12.2021, 15.06.2022,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Совершенствование организационных механизмов сотрудничества органов местного самоуправления, правоохранительных органов в рамках деятельности по предупреждению и выявлению коррупционных нарушений, реализации антикоррупционных мер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Актуализация сведений, содержащиеся в анкетах, представляемых лицами при назначении на муниципальные должности и должности муниципальной службы, об их родственниках и свойственниках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поступления информации в соответствии с законодательством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Выявление возможного конфликта интересов</w:t>
            </w:r>
          </w:p>
        </w:tc>
      </w:tr>
      <w:tr w:rsidR="003F5076">
        <w:tc>
          <w:tcPr>
            <w:tcW w:w="13605" w:type="dxa"/>
            <w:gridSpan w:val="5"/>
          </w:tcPr>
          <w:p w:rsidR="003F5076" w:rsidRDefault="003F5076">
            <w:pPr>
              <w:pStyle w:val="ConsPlusNormal"/>
              <w:jc w:val="center"/>
              <w:outlineLvl w:val="1"/>
            </w:pPr>
            <w:r>
              <w:t>6. Совершенствование механизмов профессионализации муниципальных служащих по вопросам противодействия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Организация дополнительного профессионального образования муниципальных служащих, включение в учебные планы занятий по вопросам профилактики коррупционных и иных </w:t>
            </w:r>
            <w:r>
              <w:lastRenderedPageBreak/>
              <w:t>правонарушений, по предотвращению возникновения конфликта интересов, соблюдению этических и нравственных норм, требований к служебному поведению муниципального служащего, ограничений и запретов, установленных в целях противодействия коррупции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Новосибирска, Совет депутатов города Новосибирска, контрольно-счетная палата </w:t>
            </w:r>
            <w:r>
              <w:lastRenderedPageBreak/>
              <w:t>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компетентности муниципальных служащих по вопросам противодействия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Организация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качества проведения антикоррупционной экспертизы проектов муниципальных нормативных правовых актов города Новосибирска, муниципальных нормативных правовых актов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семинаров для вновь принятых муниципальных служащих по вопросам антикоррупционного поведения,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необходимости,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Организация специализированных семинаров и совещаний, повышения квалификации, иных мероприятий для </w:t>
            </w:r>
            <w:r>
              <w:lastRenderedPageBreak/>
              <w:t>муниципальных служащих, ответственных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Новосибирска, Совет депутатов </w:t>
            </w:r>
            <w:r>
              <w:lastRenderedPageBreak/>
              <w:t>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Ежегодно, отчет до 15.12.2020, 15.12.2021, </w:t>
            </w:r>
            <w:r>
              <w:lastRenderedPageBreak/>
              <w:t>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Повышение эффективности деятельности муниципальных служащих, ответственных за работу </w:t>
            </w:r>
            <w:r>
              <w:lastRenderedPageBreak/>
              <w:t>по профилактике коррупционных и иных правонарушений в органах местного самоуправления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Организация с участием прокуратуры города Новосибирска правового просвещения в сфере нормотворчества представителей органов местного самоуправления, муниципальных служащих.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Профилактика коррупционных правонарушений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Организация повышения квалификации по контрактной системе в сфере закупок товаров, работ, услуг для обеспечения муниципальных нужд.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профессионального уровня лиц, ответственных за осуществление закупок товаров, работ, услуг для обеспечения муниципальных нужд, профилактика коррупционных правонарушений, минимизация коррупционных рисков при осуществлении закупок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Оказание методической помощи при подготовке программ курсов повышения квалификации муниципальных служащих по направлениям антикоррупционной политики, в том числе разработка методических рекомендаций и перечней вопросов для итогового тестирования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 антикоррупционного образования муниципальных служащих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устных и письменных консультаций муниципальных служащих по вопросам антикоррупционного поведения, неотвратимости ответственности за коррупционные правонарушения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Профилактика коррупционных правонарушений в деятельности муниципальных служащих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по образовательным программам в области противодействия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По мере необходимости,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3F5076">
        <w:tc>
          <w:tcPr>
            <w:tcW w:w="13605" w:type="dxa"/>
            <w:gridSpan w:val="5"/>
          </w:tcPr>
          <w:p w:rsidR="003F5076" w:rsidRDefault="003F5076">
            <w:pPr>
              <w:pStyle w:val="ConsPlusNormal"/>
              <w:jc w:val="center"/>
              <w:outlineLvl w:val="1"/>
            </w:pPr>
            <w:r>
              <w:t>7. Создание системы обратной связи, позволяющей повысить эффективность антикоррупционной работы на основе информации, полученной от институтов гражданского общества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Обеспечение эффективного функционирования интернет-приемной на официальном сайте города Новосибирска, электронной общественной приемной на официальном сайте Совета депутатов города Новосибирска в информационно-телекоммуникационной сети "Интернет", телефонов "горячей линии" в целях получения от населения 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</w:t>
            </w:r>
            <w:r>
              <w:lastRenderedPageBreak/>
              <w:t>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информационной политики мэрии города Новосибирска, департамент 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постоянного взаимодействия органов местного самоуправления города Новосибирска с институтами гражданского общества, предупреждение и выявление фактов коррупции в органах местного самоуправления города Новосибирска, возможность оперативного реагирования на факты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Обновление на официальном сайте города Новосибирска, официальном сайте Совета депутатов города Новосибирска, официальном сайте контрольно-счетной палаты города Новосибирска в информационно-телекоммуникационной сети "Интернет" информационных материалов с указанием сведений о структуре органов местного самоуправления города Новосибирска, их функциональном назначении, времени приема граждан и других сведений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права граждан на получение достоверных сведений о деятельности органов местного самоуправления города Новосибирска и должностных лиц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наполнения информационными материалами по вопросам профилактики коррупции и актуализация разделов "Противодействие коррупции" официальных сайтов органов местного самоуправления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доступа граждан, муниципальных служащих, работников муниципальных организаций, лиц, замещающих муниципальные должности, к информации антикоррупционного характера, в том числе к методическим материалам, нормативным правовым актам по вопросам противодействия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Организация конференций с представителями малого и среднего предпринимательства, встреч, круглых столов по выявлению административных барьеров, препятствующих развитию предпринимательской деятельности, и </w:t>
            </w:r>
            <w:r>
              <w:lastRenderedPageBreak/>
              <w:t>выработке мер по их предотвращению.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промышленности, инноваций и предпринимательства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Предотвращение административных барьеров, минимизация коррупционных нарушений в сфере предпринимательства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информационно-пропагандистской работы антикоррупционной направленности среди населения посредством организации на базе районных ресурсных центров обучающих семинаров, информационных встреч, круглых столов, дискуссий в рамках работы методического центра общественных объединений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Содействие правовому просвещению граждан, формированию в обществе нетерпимого отношения к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Включение в число основных направлений конкурсов социально значимых проектов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мероприятий, направленных на укрепление взаимодействия мэрии города Новосибирска с общественными институтами, создание в обществе атмосферы нетерпимости к коррупционным </w:t>
            </w:r>
            <w:r>
              <w:lastRenderedPageBreak/>
              <w:t>проявлениям.</w:t>
            </w:r>
          </w:p>
          <w:p w:rsidR="003F5076" w:rsidRDefault="003F5076">
            <w:pPr>
              <w:pStyle w:val="ConsPlusNormal"/>
              <w:jc w:val="both"/>
            </w:pPr>
            <w: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Вовлечение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в деятельность по противодействию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Расширение системы антикоррупционного просвещения населения.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Управление общественных связей мэрии города Новосибирска, департамент культуры, спорта и молодежной политики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Формирование в коллективах структурных подразделений органов местного самоуправления обстановки нетерпимости к фактам взяточничества, проявления корыстных интересов в ущерб интересам службы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Усиление влияния этических и нравственных норм на соблюдение работниками органов местного самоуправления требований антикоррупционного законодательства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Подготовка и размещение на официальном сайте города Новосибирска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высшей группы должностей, а также главной группы должностей, если замещающие их лица являются непосредственными руководителями юридических лиц - главных распорядителей бюджетных средств, в органах местного самоуправления, и членов </w:t>
            </w:r>
            <w:r>
              <w:lastRenderedPageBreak/>
              <w:t>их семей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Новосибирска, 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Ежегодно в течение 14 рабочих дней со дня истечения срока, установленного для подачи указанных сведений, а также при необходимости в течение 14 рабочих дней со дня замещения </w:t>
            </w:r>
            <w:r>
              <w:lastRenderedPageBreak/>
              <w:t>лицом указанной должности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Профилактика коррупционных правонарушений, обеспечение открытости информации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антикоррупционного мониторинга и представление в департамент правовой и кадровой работы мэрии города Новосибирска сведений по показателям, указанным в </w:t>
            </w:r>
            <w:hyperlink r:id="rId16" w:history="1">
              <w:r>
                <w:rPr>
                  <w:color w:val="0000FF"/>
                </w:rPr>
                <w:t>Порядке</w:t>
              </w:r>
            </w:hyperlink>
            <w:r>
              <w:t xml:space="preserve"> проведения антикоррупционного мониторинга, утвержденном постановлением Правительства Новосибирской области от 28.04.2018 N 170-п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Структурные подразделения мэрии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Ежеквартально до 5 числа месяца, следующего за отчетным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анализа коррупционных проявлений и коррупциогенных факторов, оценка эффективности мер по реализации антикоррупционной политики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Представление обобщенных сведений по показателям и информационных материалов антикоррупционного мониторинга, поступивших от структурных подразделений мэрии города Новосибирска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Ежеквартально в соответствии с запросом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Оценка состояния антикоррупционной политики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Проведение антикоррупционного мониторинга и представление в департамент организации управления и </w:t>
            </w:r>
            <w:r>
              <w:lastRenderedPageBreak/>
              <w:t xml:space="preserve">государственной гражданской службы администрации Губернатора Новосибирской области и Правительства Новосибирской области сведений по показателям, указанным в </w:t>
            </w:r>
            <w:hyperlink r:id="rId17" w:history="1">
              <w:r>
                <w:rPr>
                  <w:color w:val="0000FF"/>
                </w:rPr>
                <w:t>Порядке</w:t>
              </w:r>
            </w:hyperlink>
            <w:r>
              <w:t xml:space="preserve"> проведения антикоррупционного мониторинга, утвержденном постановлением Правительства Новосибирской области от 28.04.2018 N 170-п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Ежеквартально в соответствии с запросом </w:t>
            </w:r>
            <w:r>
              <w:lastRenderedPageBreak/>
              <w:t>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Обеспечение анализа коррупционных проявлений и коррупциогенных факторов, оценка </w:t>
            </w:r>
            <w:r>
              <w:lastRenderedPageBreak/>
              <w:t>эффективности мер по реализации антикоррупционной политики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7.13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Размещение информации о результатах антикоррупционного мониторинга на официальном сайте города Новосибирска, официальном сайте Совета депутатов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доступности для населения информации о принимаемых органами местного самоуправления города Новосибирска мерах в области противодействия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среди всех социальных слоев населения мониторинга общественного мнения (экспресс-опрос/интернет-опрос) для оценки уровня коррупции в городе Новосибирске и эффективности принимаемых мер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информационной политики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Ежегодно,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Оценка эффективности мер по реализации антикоррупционной политики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Подготовка по результатам проведенных социологических исследований </w:t>
            </w:r>
            <w:r>
              <w:lastRenderedPageBreak/>
              <w:t>предложений по совершенствованию работы по противодействию коррупции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информационной политики мэрии города </w:t>
            </w:r>
            <w:r>
              <w:lastRenderedPageBreak/>
              <w:t>Новосибирска, 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Принятие мер, направленных на минимизацию коррупционных </w:t>
            </w:r>
            <w:r>
              <w:lastRenderedPageBreak/>
              <w:t>проявлений в деятельности органов местного самоуправления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lastRenderedPageBreak/>
              <w:t>7.16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плановых совещаний с руководителями промышленных организаций с включением в повестку отдельных вопросов по предупреждению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15.06.2020, 15.12.2020, 15.06.2021, 15.12.2021, 15.06.2022,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Предотвращение административных барьеров, минимизация коррупционных нарушений в сфере промышленности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7.17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Анализ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проявлениям, в рамках работы муниципального казенного учреждения города Новосибирска "Координационный центр "Активный город", ресурсных центров общественных объединений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15.06.2020, 15.12.2020, 15.06.2021, 15.12.2021, 15.06.2022,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Совершенствование механизма реализации информационно-пропагандистских и просветительских мер, направленных на формирование в обществе нетерпимого отношения к коррупции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7.18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Антикоррупционное просвещение граждан, проведение мероприятий в сфере образования, направленных на антикоррупционное воспитание молодежи и подростков. Представление отчета в комиссию по противодействию коррупции в органах местного самоуправления города </w:t>
            </w:r>
            <w:r>
              <w:lastRenderedPageBreak/>
              <w:t>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Департамент культуры, спорта и молодежной политики мэрии города Новосибирска, департамент образования мэрии города Новосибирска, управление общественных связей мэрии города </w:t>
            </w:r>
            <w:r>
              <w:lastRenderedPageBreak/>
              <w:t>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 xml:space="preserve">В течение всего периода, отчет до 15.06.2020, 15.12.2020, 15.06.2021, 15.12.2021, 15.06.2022, </w:t>
            </w:r>
            <w:r>
              <w:lastRenderedPageBreak/>
              <w:t>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Повышение уровня просвещения граждан в области противодействия коррупции, формирование нетерпимого отношения к коррупции в обществе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Проведение семинаров, направленных на повышение уровня квалификации лиц, осуществляющих управление многоквартирными домами, председателей товариществ собственников жилья и жилищно-строительных кооперативов, обучение лиц, имеющих намерение осуществлять деятельность по управлению многоквартирными домами, председателей советов многоквартирных домов, разъяснение основ антикоррупционного законодательства.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Повышение компетентности указанных лиц по вопросам борьбы с коррупцией, эффективности противодействия коррупции в сфере жилищно-коммунального хозяйства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Размещение на официальном сайте города Новосибирска в информационно-телекоммуникационной сети "Интернет" информации о деятельности некоммерческих организаций, принимающих участие в реализации антикоррупционной политики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Создание условий для участия институтов гражданского общества в реализации антикоррупционной политики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 xml:space="preserve">Размещение на официальном сайте города Новосибирска в информационно-телекоммуникационной сети "Интернет" информации о каждом случае несоблюдения требований о предотвращении или урегулировании конфликта интересов лицами, замещающими муниципальные должности, </w:t>
            </w:r>
            <w:r>
              <w:lastRenderedPageBreak/>
              <w:t>муниципальными служащими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В течение всего периода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Обеспечение гласности в отношении каждого случая о несоблюдении требований о предотвращении или урегулировании конфликта интересов</w:t>
            </w:r>
          </w:p>
        </w:tc>
      </w:tr>
      <w:tr w:rsidR="003F5076">
        <w:tc>
          <w:tcPr>
            <w:tcW w:w="13605" w:type="dxa"/>
            <w:gridSpan w:val="5"/>
          </w:tcPr>
          <w:p w:rsidR="003F5076" w:rsidRDefault="003F5076">
            <w:pPr>
              <w:pStyle w:val="ConsPlusNormal"/>
              <w:jc w:val="center"/>
              <w:outlineLvl w:val="1"/>
            </w:pPr>
            <w:r>
              <w:t>8. Повышение эффективности организационных основ противодействия коррупции в органах местного самоуправления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Подведение итогов реализации плана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I квартал 2021 года, I квартал 2022 года, I квартал 2023 года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Обобщение информации, представленной ответственными исполнителями, разработка предложений по вопросам противодействия коррупции на заседаниях комиссии по противодействию коррупции в органах местного самоуправления города Новосибирска</w:t>
            </w:r>
          </w:p>
        </w:tc>
      </w:tr>
      <w:tr w:rsidR="003F5076">
        <w:tc>
          <w:tcPr>
            <w:tcW w:w="680" w:type="dxa"/>
          </w:tcPr>
          <w:p w:rsidR="003F5076" w:rsidRDefault="003F507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365" w:type="dxa"/>
          </w:tcPr>
          <w:p w:rsidR="003F5076" w:rsidRDefault="003F5076">
            <w:pPr>
              <w:pStyle w:val="ConsPlusNormal"/>
              <w:jc w:val="both"/>
            </w:pPr>
            <w:r>
              <w:t>Подведение итогов работы комиссий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3231" w:type="dxa"/>
          </w:tcPr>
          <w:p w:rsidR="003F5076" w:rsidRDefault="003F5076">
            <w:pPr>
              <w:pStyle w:val="ConsPlusNormal"/>
              <w:jc w:val="both"/>
            </w:pPr>
            <w:r>
              <w:t>Комиссии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3F5076" w:rsidRDefault="003F5076">
            <w:pPr>
              <w:pStyle w:val="ConsPlusNormal"/>
              <w:jc w:val="both"/>
            </w:pPr>
            <w:r>
              <w:t>I квартал 2021 года, I квартал 2022 года, I квартал 2023 года</w:t>
            </w:r>
          </w:p>
        </w:tc>
        <w:tc>
          <w:tcPr>
            <w:tcW w:w="3515" w:type="dxa"/>
          </w:tcPr>
          <w:p w:rsidR="003F5076" w:rsidRDefault="003F5076">
            <w:pPr>
              <w:pStyle w:val="ConsPlusNormal"/>
              <w:jc w:val="both"/>
            </w:pPr>
            <w:r>
              <w:t>Обобщение информации о соблюдении муниципальными служащими запретов, ограничений и требований, установленных в целях противодействия коррупции, выработка мер, направленных на минимизацию нарушений антикоррупционного законодательства</w:t>
            </w:r>
          </w:p>
        </w:tc>
      </w:tr>
    </w:tbl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ind w:firstLine="540"/>
        <w:jc w:val="both"/>
      </w:pPr>
    </w:p>
    <w:p w:rsidR="003F5076" w:rsidRDefault="003F5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8243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6"/>
    <w:rsid w:val="002376D1"/>
    <w:rsid w:val="003F5076"/>
    <w:rsid w:val="0062411E"/>
    <w:rsid w:val="00AD523C"/>
    <w:rsid w:val="00B24AF7"/>
    <w:rsid w:val="00C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0F90-3E81-441E-9359-943BCCA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AA86A1EAB125814EF75C04672813461BB5789B74200CBB952A2032EC8B62DAA31D7B05E96ACD69Bi63DF" TargetMode="External"/><Relationship Id="rId13" Type="http://schemas.openxmlformats.org/officeDocument/2006/relationships/hyperlink" Target="consultantplus://offline/ref=B0F5139906020350E43B08DFC9869DE8AAA8681EA4165814EF75C04672813461BB5789B44A0A9CE014FC5A7D8AFD20A929CBB05Di83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F5139906020350E43B08DFC9869DE8AAA86A1EAB125814EF75C04672813461BB5789B74200CCB457A2032EC8B62DAA31D7B05E96ACD69Bi63DF" TargetMode="External"/><Relationship Id="rId12" Type="http://schemas.openxmlformats.org/officeDocument/2006/relationships/hyperlink" Target="consultantplus://offline/ref=B0F5139906020350E43B08DFC9869DE8AAA86A1EAB125814EF75C04672813461BB5789B74200CFB858A2032EC8B62DAA31D7B05E96ACD69Bi63DF" TargetMode="External"/><Relationship Id="rId17" Type="http://schemas.openxmlformats.org/officeDocument/2006/relationships/hyperlink" Target="consultantplus://offline/ref=B0F5139906020350E43B16D2DFEAC3E1A0A73610A2125B4BBB24C6112DD13234FB178FE20145C5B050A9577D8EE874F9739CBD5D8EB0D69872BE464FiA3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F5139906020350E43B16D2DFEAC3E1A0A73610A2125B4BBB24C6112DD13234FB178FE20145C5B050A9577D8EE874F9739CBD5D8EB0D69872BE464FiA3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5139906020350E43B16D2DFEAC3E1A0A73610A2105243B225C6112DD13234FB178FE213459DBC52AF497F8DFD22A835iC38F" TargetMode="External"/><Relationship Id="rId11" Type="http://schemas.openxmlformats.org/officeDocument/2006/relationships/hyperlink" Target="consultantplus://offline/ref=B0F5139906020350E43B08DFC9869DE8AAA86A1EAB125814EF75C04672813461BB5789B74200CBB650A2032EC8B62DAA31D7B05E96ACD69Bi63DF" TargetMode="External"/><Relationship Id="rId5" Type="http://schemas.openxmlformats.org/officeDocument/2006/relationships/hyperlink" Target="consultantplus://offline/ref=B0F5139906020350E43B08DFC9869DE8AAAC691EA6105814EF75C04672813461A957D1BB4007D6B151B7557F8EiE32F" TargetMode="External"/><Relationship Id="rId15" Type="http://schemas.openxmlformats.org/officeDocument/2006/relationships/hyperlink" Target="consultantplus://offline/ref=B0F5139906020350E43B08DFC9869DE8AAA8681EA4165814EF75C04672813461A957D1BB4007D6B151B7557F8EiE32F" TargetMode="External"/><Relationship Id="rId10" Type="http://schemas.openxmlformats.org/officeDocument/2006/relationships/hyperlink" Target="consultantplus://offline/ref=B0F5139906020350E43B08DFC9869DE8AAAF681AAB175814EF75C04672813461A957D1BB4007D6B151B7557F8EiE32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F5139906020350E43B08DFC9869DE8AAA86A1EAB125814EF75C04672813461BB5789B74200CBB851A2032EC8B62DAA31D7B05E96ACD69Bi63DF" TargetMode="External"/><Relationship Id="rId14" Type="http://schemas.openxmlformats.org/officeDocument/2006/relationships/hyperlink" Target="consultantplus://offline/ref=B0F5139906020350E43B08DFC9869DE8AAA8681EA51B5814EF75C04672813461A957D1BB4007D6B151B7557F8EiE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8905</Words>
  <Characters>50762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2021-01-26T05:55:00Z</dcterms:created>
  <dcterms:modified xsi:type="dcterms:W3CDTF">2021-01-26T05:56:00Z</dcterms:modified>
</cp:coreProperties>
</file>