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8" w:rsidRDefault="00E86A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6A48" w:rsidRDefault="00E86A48">
      <w:pPr>
        <w:pStyle w:val="ConsPlusNormal"/>
        <w:outlineLvl w:val="0"/>
      </w:pPr>
    </w:p>
    <w:p w:rsidR="00E86A48" w:rsidRDefault="00E86A48">
      <w:pPr>
        <w:pStyle w:val="ConsPlusTitle"/>
        <w:jc w:val="center"/>
        <w:outlineLvl w:val="0"/>
      </w:pPr>
      <w:r>
        <w:t>МЭРИЯ ГОРОДА НОВОСИБИРСКА</w:t>
      </w:r>
    </w:p>
    <w:p w:rsidR="00E86A48" w:rsidRDefault="00E86A48">
      <w:pPr>
        <w:pStyle w:val="ConsPlusTitle"/>
        <w:jc w:val="center"/>
      </w:pPr>
    </w:p>
    <w:p w:rsidR="00E86A48" w:rsidRDefault="00E86A48">
      <w:pPr>
        <w:pStyle w:val="ConsPlusTitle"/>
        <w:jc w:val="center"/>
      </w:pPr>
      <w:r>
        <w:t>ПОСТАНОВЛЕНИЕ</w:t>
      </w:r>
    </w:p>
    <w:p w:rsidR="00E86A48" w:rsidRDefault="00E86A48">
      <w:pPr>
        <w:pStyle w:val="ConsPlusTitle"/>
        <w:jc w:val="center"/>
      </w:pPr>
      <w:r>
        <w:t>от 5 декабря 2016 г. N 5566</w:t>
      </w:r>
    </w:p>
    <w:p w:rsidR="00E86A48" w:rsidRDefault="00E86A48">
      <w:pPr>
        <w:pStyle w:val="ConsPlusTitle"/>
        <w:jc w:val="center"/>
      </w:pPr>
    </w:p>
    <w:p w:rsidR="00E86A48" w:rsidRDefault="00E86A48">
      <w:pPr>
        <w:pStyle w:val="ConsPlusTitle"/>
        <w:jc w:val="center"/>
      </w:pPr>
      <w:r>
        <w:t>О МУНИЦИПАЛЬНОЙ ПРОГРАММЕ "РАЗВИТИЕ СФЕРЫ КУЛЬТУРЫ</w:t>
      </w:r>
    </w:p>
    <w:p w:rsidR="00E86A48" w:rsidRDefault="00E86A48">
      <w:pPr>
        <w:pStyle w:val="ConsPlusTitle"/>
        <w:jc w:val="center"/>
      </w:pPr>
      <w:r>
        <w:t>ГОРОДА НОВОСИБИРСКА" НА 2017 - 2020 ГОДЫ</w:t>
      </w:r>
    </w:p>
    <w:p w:rsidR="00E86A48" w:rsidRDefault="00E86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A48" w:rsidRDefault="00E86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6" w:history="1">
              <w:r>
                <w:rPr>
                  <w:color w:val="0000FF"/>
                </w:rPr>
                <w:t>N 1877</w:t>
              </w:r>
            </w:hyperlink>
            <w:r>
              <w:rPr>
                <w:color w:val="392C69"/>
              </w:rPr>
              <w:t xml:space="preserve">, от 07.08.2017 </w:t>
            </w:r>
            <w:hyperlink r:id="rId7" w:history="1">
              <w:r>
                <w:rPr>
                  <w:color w:val="0000FF"/>
                </w:rPr>
                <w:t>N 3738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 w:history="1">
              <w:r>
                <w:rPr>
                  <w:color w:val="0000FF"/>
                </w:rPr>
                <w:t>N 5842</w:t>
              </w:r>
            </w:hyperlink>
            <w:r>
              <w:rPr>
                <w:color w:val="392C69"/>
              </w:rPr>
              <w:t>,</w:t>
            </w:r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9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02.07.2018 </w:t>
            </w:r>
            <w:hyperlink r:id="rId10" w:history="1">
              <w:r>
                <w:rPr>
                  <w:color w:val="0000FF"/>
                </w:rPr>
                <w:t>N 2384</w:t>
              </w:r>
            </w:hyperlink>
            <w:r>
              <w:rPr>
                <w:color w:val="392C69"/>
              </w:rPr>
              <w:t xml:space="preserve">, от 31.07.2018 </w:t>
            </w:r>
            <w:hyperlink r:id="rId11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>,</w:t>
            </w:r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 w:history="1">
              <w:r>
                <w:rPr>
                  <w:color w:val="0000FF"/>
                </w:rPr>
                <w:t>N 4471</w:t>
              </w:r>
            </w:hyperlink>
            <w:r>
              <w:rPr>
                <w:color w:val="392C69"/>
              </w:rPr>
              <w:t xml:space="preserve">, от 29.12.2018 </w:t>
            </w:r>
            <w:hyperlink r:id="rId13" w:history="1">
              <w:r>
                <w:rPr>
                  <w:color w:val="0000FF"/>
                </w:rPr>
                <w:t>N 4782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A48" w:rsidRDefault="00E86A48">
      <w:pPr>
        <w:pStyle w:val="ConsPlusNormal"/>
        <w:jc w:val="center"/>
      </w:pPr>
    </w:p>
    <w:p w:rsidR="00E86A48" w:rsidRDefault="00E86A48">
      <w:pPr>
        <w:pStyle w:val="ConsPlusNormal"/>
        <w:ind w:firstLine="540"/>
        <w:jc w:val="both"/>
      </w:pPr>
      <w:proofErr w:type="gramStart"/>
      <w:r>
        <w:t xml:space="preserve">В целях содействия развитию сферы культуры города Новосибирска,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16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</w:t>
      </w:r>
      <w:proofErr w:type="gramEnd"/>
      <w:r>
        <w:t xml:space="preserve">, их формирования и реализации, утвержденным постановлением мэрии города Новосибирска от 19.06.2014 N 5141,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"Развитие сферы культуры города Новосибирска" на 2017 - 2020 годы (приложение).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27.08.2013 </w:t>
      </w:r>
      <w:hyperlink r:id="rId18" w:history="1">
        <w:r>
          <w:rPr>
            <w:color w:val="0000FF"/>
          </w:rPr>
          <w:t>N 8068</w:t>
        </w:r>
      </w:hyperlink>
      <w:r>
        <w:t xml:space="preserve"> "Об утверждении ведомственной целевой программы "Развитие муниципальных библиотек города Новосибирска" на 2014 - 2017 годы";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06.12.2013 </w:t>
      </w:r>
      <w:hyperlink r:id="rId19" w:history="1">
        <w:r>
          <w:rPr>
            <w:color w:val="0000FF"/>
          </w:rPr>
          <w:t>N 11570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15.10.2014 </w:t>
      </w:r>
      <w:hyperlink r:id="rId20" w:history="1">
        <w:r>
          <w:rPr>
            <w:color w:val="0000FF"/>
          </w:rPr>
          <w:t>N 8993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17.12.2014 </w:t>
      </w:r>
      <w:hyperlink r:id="rId21" w:history="1">
        <w:r>
          <w:rPr>
            <w:color w:val="0000FF"/>
          </w:rPr>
          <w:t>N 11171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11.02.2015 </w:t>
      </w:r>
      <w:hyperlink r:id="rId22" w:history="1">
        <w:r>
          <w:rPr>
            <w:color w:val="0000FF"/>
          </w:rPr>
          <w:t>N 919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годы",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27.05.2015 </w:t>
      </w:r>
      <w:hyperlink r:id="rId23" w:history="1">
        <w:r>
          <w:rPr>
            <w:color w:val="0000FF"/>
          </w:rPr>
          <w:t>N 3703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21.12.2015 </w:t>
      </w:r>
      <w:hyperlink r:id="rId24" w:history="1">
        <w:r>
          <w:rPr>
            <w:color w:val="0000FF"/>
          </w:rPr>
          <w:t>N 7205</w:t>
        </w:r>
      </w:hyperlink>
      <w:r>
        <w:t xml:space="preserve"> "О внесении изменений в ведомственную целевую программу </w:t>
      </w:r>
      <w:r>
        <w:lastRenderedPageBreak/>
        <w:t>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15.01.2016 </w:t>
      </w:r>
      <w:hyperlink r:id="rId25" w:history="1">
        <w:r>
          <w:rPr>
            <w:color w:val="0000FF"/>
          </w:rPr>
          <w:t>N 51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14.03.2016 </w:t>
      </w:r>
      <w:hyperlink r:id="rId26" w:history="1">
        <w:r>
          <w:rPr>
            <w:color w:val="0000FF"/>
          </w:rPr>
          <w:t>N 878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10.06.2016 </w:t>
      </w:r>
      <w:hyperlink r:id="rId27" w:history="1">
        <w:r>
          <w:rPr>
            <w:color w:val="0000FF"/>
          </w:rPr>
          <w:t>N 2491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от 08.08.2016 </w:t>
      </w:r>
      <w:hyperlink r:id="rId28" w:history="1">
        <w:r>
          <w:rPr>
            <w:color w:val="0000FF"/>
          </w:rPr>
          <w:t>N 3580</w:t>
        </w:r>
      </w:hyperlink>
      <w:r>
        <w:t xml:space="preserve"> "О внесении изменений в ведомственную целевую программу "Развитие муниципальных библиотек города Новосибирска" на 2014 - 2017 годы, утвержденную постановлением мэрии города Новосибирска от 27.08.2013 N 8068".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3. Постановление вступает в силу с 01.01.2017.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4. Департаменту культуры, спорта и молодежной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6. Ответственность за исполнение постановления возложить на начальника департамента культуры, спорта и молодежной политики мэрии города Новосибирска.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jc w:val="right"/>
      </w:pPr>
      <w:r>
        <w:t>Мэр города Новосибирска</w:t>
      </w:r>
    </w:p>
    <w:p w:rsidR="00E86A48" w:rsidRDefault="00E86A48">
      <w:pPr>
        <w:pStyle w:val="ConsPlusNormal"/>
        <w:jc w:val="right"/>
      </w:pPr>
      <w:r>
        <w:t>А.Е.ЛОКОТЬ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jc w:val="right"/>
        <w:outlineLvl w:val="0"/>
      </w:pPr>
      <w:r>
        <w:t>Приложение</w:t>
      </w:r>
    </w:p>
    <w:p w:rsidR="00E86A48" w:rsidRDefault="00E86A48">
      <w:pPr>
        <w:pStyle w:val="ConsPlusNormal"/>
        <w:jc w:val="right"/>
      </w:pPr>
      <w:r>
        <w:t>к постановлению</w:t>
      </w:r>
    </w:p>
    <w:p w:rsidR="00E86A48" w:rsidRDefault="00E86A48">
      <w:pPr>
        <w:pStyle w:val="ConsPlusNormal"/>
        <w:jc w:val="right"/>
      </w:pPr>
      <w:r>
        <w:t>мэрии города Новосибирска</w:t>
      </w:r>
    </w:p>
    <w:p w:rsidR="00E86A48" w:rsidRDefault="00E86A48">
      <w:pPr>
        <w:pStyle w:val="ConsPlusNormal"/>
        <w:jc w:val="right"/>
      </w:pPr>
      <w:r>
        <w:t>от 05.12.2016 N 5566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E86A48" w:rsidRDefault="00E86A48">
      <w:pPr>
        <w:pStyle w:val="ConsPlusTitle"/>
        <w:jc w:val="center"/>
      </w:pPr>
      <w:r>
        <w:t>"РАЗВИТИЕ СФЕРЫ КУЛЬТУРЫ ГОРОДА</w:t>
      </w:r>
    </w:p>
    <w:p w:rsidR="00E86A48" w:rsidRDefault="00E86A48">
      <w:pPr>
        <w:pStyle w:val="ConsPlusTitle"/>
        <w:jc w:val="center"/>
      </w:pPr>
      <w:r>
        <w:t>НОВОСИБИРСКА" НА 2017 - 2020 ГОДЫ</w:t>
      </w:r>
    </w:p>
    <w:p w:rsidR="00E86A48" w:rsidRDefault="00E86A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A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A48" w:rsidRDefault="00E86A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29" w:history="1">
              <w:r>
                <w:rPr>
                  <w:color w:val="0000FF"/>
                </w:rPr>
                <w:t>N 1877</w:t>
              </w:r>
            </w:hyperlink>
            <w:r>
              <w:rPr>
                <w:color w:val="392C69"/>
              </w:rPr>
              <w:t xml:space="preserve">, от 07.08.2017 </w:t>
            </w:r>
            <w:hyperlink r:id="rId30" w:history="1">
              <w:r>
                <w:rPr>
                  <w:color w:val="0000FF"/>
                </w:rPr>
                <w:t>N 3738</w:t>
              </w:r>
            </w:hyperlink>
            <w:r>
              <w:rPr>
                <w:color w:val="392C69"/>
              </w:rPr>
              <w:t xml:space="preserve">, от 29.12.2017 </w:t>
            </w:r>
            <w:hyperlink r:id="rId31" w:history="1">
              <w:r>
                <w:rPr>
                  <w:color w:val="0000FF"/>
                </w:rPr>
                <w:t>N 5842</w:t>
              </w:r>
            </w:hyperlink>
            <w:r>
              <w:rPr>
                <w:color w:val="392C69"/>
              </w:rPr>
              <w:t>,</w:t>
            </w:r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32" w:history="1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02.07.2018 </w:t>
            </w:r>
            <w:hyperlink r:id="rId33" w:history="1">
              <w:r>
                <w:rPr>
                  <w:color w:val="0000FF"/>
                </w:rPr>
                <w:t>N 2384</w:t>
              </w:r>
            </w:hyperlink>
            <w:r>
              <w:rPr>
                <w:color w:val="392C69"/>
              </w:rPr>
              <w:t xml:space="preserve">, от 31.07.2018 </w:t>
            </w:r>
            <w:hyperlink r:id="rId34" w:history="1">
              <w:r>
                <w:rPr>
                  <w:color w:val="0000FF"/>
                </w:rPr>
                <w:t>N 2768</w:t>
              </w:r>
            </w:hyperlink>
            <w:r>
              <w:rPr>
                <w:color w:val="392C69"/>
              </w:rPr>
              <w:t>,</w:t>
            </w:r>
          </w:p>
          <w:p w:rsidR="00E86A48" w:rsidRDefault="00E86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35" w:history="1">
              <w:r>
                <w:rPr>
                  <w:color w:val="0000FF"/>
                </w:rPr>
                <w:t>N 4471</w:t>
              </w:r>
            </w:hyperlink>
            <w:r>
              <w:rPr>
                <w:color w:val="392C69"/>
              </w:rPr>
              <w:t xml:space="preserve">, от 29.12.2018 </w:t>
            </w:r>
            <w:hyperlink r:id="rId36" w:history="1">
              <w:r>
                <w:rPr>
                  <w:color w:val="0000FF"/>
                </w:rPr>
                <w:t>N 4782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1. Паспорт</w:t>
      </w:r>
    </w:p>
    <w:p w:rsidR="00E86A48" w:rsidRDefault="00E86A48">
      <w:pPr>
        <w:pStyle w:val="ConsPlusTitle"/>
        <w:jc w:val="center"/>
      </w:pPr>
      <w:r>
        <w:t>муниципальной программы "Развитие сферы культуры</w:t>
      </w:r>
    </w:p>
    <w:p w:rsidR="00E86A48" w:rsidRDefault="00E86A48">
      <w:pPr>
        <w:pStyle w:val="ConsPlusTitle"/>
        <w:jc w:val="center"/>
      </w:pPr>
      <w:r>
        <w:lastRenderedPageBreak/>
        <w:t>города Новосибирска" на 2017 - 2020 годы</w:t>
      </w:r>
    </w:p>
    <w:p w:rsidR="00E86A48" w:rsidRDefault="00E86A48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86A48" w:rsidRDefault="00E86A48">
      <w:pPr>
        <w:pStyle w:val="ConsPlusNormal"/>
        <w:jc w:val="center"/>
      </w:pPr>
      <w:r>
        <w:t>от 07.08.2017 N 3738)</w:t>
      </w:r>
    </w:p>
    <w:p w:rsidR="00E86A48" w:rsidRDefault="00E86A4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"Развитие сферы культуры города Новосибирска" на 2017 - 2020 годы (далее - Программа)</w:t>
            </w:r>
          </w:p>
        </w:tc>
      </w:tr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Разработчики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</w:t>
            </w:r>
          </w:p>
        </w:tc>
      </w:tr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ДКСиМП;</w:t>
            </w:r>
          </w:p>
          <w:p w:rsidR="00E86A48" w:rsidRDefault="00E86A48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 (далее - ДСА);</w:t>
            </w:r>
          </w:p>
          <w:p w:rsidR="00E86A48" w:rsidRDefault="00E86A48">
            <w:pPr>
              <w:pStyle w:val="ConsPlusNormal"/>
              <w:jc w:val="both"/>
            </w:pPr>
            <w:r>
              <w:t>муниципальные организации культуры города Новосибирска</w:t>
            </w:r>
          </w:p>
        </w:tc>
      </w:tr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ДКСиМП</w:t>
            </w:r>
          </w:p>
        </w:tc>
      </w:tr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Цель:</w:t>
            </w:r>
          </w:p>
          <w:p w:rsidR="00E86A48" w:rsidRDefault="00E86A48">
            <w:pPr>
              <w:pStyle w:val="ConsPlusNormal"/>
              <w:jc w:val="both"/>
            </w:pPr>
            <w:r>
              <w:t>содействие развитию сферы культуры города Новосибирска.</w:t>
            </w:r>
          </w:p>
          <w:p w:rsidR="00E86A48" w:rsidRDefault="00E86A48">
            <w:pPr>
              <w:pStyle w:val="ConsPlusNormal"/>
              <w:jc w:val="both"/>
            </w:pPr>
            <w:r>
              <w:t>Задачи:</w:t>
            </w:r>
          </w:p>
          <w:p w:rsidR="00E86A48" w:rsidRDefault="00E86A48">
            <w:pPr>
              <w:pStyle w:val="ConsPlusNormal"/>
              <w:jc w:val="both"/>
            </w:pPr>
            <w:r>
              <w:t>создание условий для организации досуга и обеспечения жителей города Новосибирска услугами организаций культуры;</w:t>
            </w:r>
          </w:p>
          <w:p w:rsidR="00E86A48" w:rsidRDefault="00E86A48">
            <w:pPr>
              <w:pStyle w:val="ConsPlusNormal"/>
              <w:jc w:val="both"/>
            </w:pPr>
            <w:r>
              <w:t xml:space="preserve">организация библиотечного обслуживания населения города Новосибирска, комплектование и обеспечение </w:t>
            </w:r>
            <w:proofErr w:type="gramStart"/>
            <w:r>
              <w:t>сохранности библиотечных фондов муниципальных библиотек города Новосибирска</w:t>
            </w:r>
            <w:proofErr w:type="gramEnd"/>
          </w:p>
        </w:tc>
      </w:tr>
      <w:tr w:rsidR="00E86A4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Целевые индикаторы:</w:t>
            </w:r>
          </w:p>
          <w:p w:rsidR="00E86A48" w:rsidRDefault="00E86A48">
            <w:pPr>
              <w:pStyle w:val="ConsPlusNormal"/>
              <w:jc w:val="both"/>
            </w:pPr>
            <w:r>
              <w:t>количество детей, обучающихся в муниципальных организациях дополнительного образования в области искусств (далее - МОДО), - 13219 человек;</w:t>
            </w:r>
          </w:p>
          <w:p w:rsidR="00E86A48" w:rsidRDefault="00E86A48">
            <w:pPr>
              <w:pStyle w:val="ConsPlusNormal"/>
              <w:jc w:val="both"/>
            </w:pPr>
            <w:r>
              <w:t>число посещений театрально-концертных мероприятий профессиональных творческих коллективов на 1000 человек населения города Новосибирска - 550 посещений/ежегодно;</w:t>
            </w:r>
          </w:p>
          <w:p w:rsidR="00E86A48" w:rsidRDefault="00E86A48">
            <w:pPr>
              <w:pStyle w:val="ConsPlusNormal"/>
              <w:jc w:val="both"/>
            </w:pPr>
            <w:r>
              <w:t>доля участников культурно-досуговых, информационно-просветительских мероприятий, общегородских праздников и крупномасштабных социально значимых акций в общей численности населения города Новосибирска - 5,8%;</w:t>
            </w:r>
          </w:p>
          <w:p w:rsidR="00E86A48" w:rsidRDefault="00E86A48">
            <w:pPr>
              <w:pStyle w:val="ConsPlusNormal"/>
              <w:jc w:val="both"/>
            </w:pPr>
            <w:proofErr w:type="gramStart"/>
            <w:r>
              <w:t xml:space="preserve">доля представленных зрителю музейных предметов в общем количестве музейных предметов основного фонда муниципального казенного учреждения культуры города Новосибирска "Музей Новосибирска" (до издания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города Новосибирска от 22.03.2017 N 1165 "Об изменении наименования муниципального казенного учреждения культуры города Новосибирска "Музей города Новосибирска" - муниципальное казенное учреждение культуры города Новосибирска "Музей города Новосибирска") (далее - МКУК "Музей Новосибирска") - 36%;</w:t>
            </w:r>
            <w:proofErr w:type="gramEnd"/>
          </w:p>
          <w:p w:rsidR="00E86A48" w:rsidRDefault="00E86A48">
            <w:pPr>
              <w:pStyle w:val="ConsPlusNormal"/>
              <w:jc w:val="both"/>
            </w:pPr>
            <w:r>
              <w:t>количество творческих проектов, получивших поддержку путем предоставления муниципальных грантов в форме субсидий, - 3 единицы;</w:t>
            </w:r>
          </w:p>
          <w:p w:rsidR="00E86A48" w:rsidRDefault="00E86A48">
            <w:pPr>
              <w:pStyle w:val="ConsPlusNormal"/>
              <w:jc w:val="both"/>
            </w:pPr>
            <w:r>
              <w:t>количество посещений муниципальных библиотек города Новосибирска - не менее 1677,4 тыс. посещений в год;</w:t>
            </w:r>
          </w:p>
          <w:p w:rsidR="00E86A48" w:rsidRDefault="00E86A48">
            <w:pPr>
              <w:pStyle w:val="ConsPlusNormal"/>
              <w:jc w:val="both"/>
            </w:pPr>
            <w:r>
              <w:t xml:space="preserve">доля модернизированных библиотек в общем количестве муниципальных </w:t>
            </w:r>
            <w:r>
              <w:lastRenderedPageBreak/>
              <w:t>библиотек города Новосибирска - 8,3%;</w:t>
            </w:r>
          </w:p>
          <w:p w:rsidR="00E86A48" w:rsidRDefault="00E86A48">
            <w:pPr>
              <w:pStyle w:val="ConsPlusNormal"/>
              <w:jc w:val="both"/>
            </w:pPr>
            <w:r>
              <w:t>обновляемость фондов муниципальных библиотек города Новосибирска - не менее 1,8%</w:t>
            </w:r>
          </w:p>
        </w:tc>
      </w:tr>
      <w:tr w:rsidR="00E86A4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29.12.2017 </w:t>
            </w:r>
            <w:hyperlink r:id="rId39" w:history="1">
              <w:r>
                <w:rPr>
                  <w:color w:val="0000FF"/>
                </w:rPr>
                <w:t>N 5842</w:t>
              </w:r>
            </w:hyperlink>
            <w:r>
              <w:t xml:space="preserve">, от 02.04.2018 </w:t>
            </w:r>
            <w:hyperlink r:id="rId40" w:history="1">
              <w:r>
                <w:rPr>
                  <w:color w:val="0000FF"/>
                </w:rPr>
                <w:t>N 1175</w:t>
              </w:r>
            </w:hyperlink>
            <w:r>
              <w:t xml:space="preserve">, от 29.12.2018 </w:t>
            </w:r>
            <w:hyperlink r:id="rId41" w:history="1">
              <w:r>
                <w:rPr>
                  <w:color w:val="0000FF"/>
                </w:rPr>
                <w:t>N 4782</w:t>
              </w:r>
            </w:hyperlink>
            <w:r>
              <w:t>)</w:t>
            </w:r>
          </w:p>
        </w:tc>
      </w:tr>
      <w:tr w:rsidR="00E86A48">
        <w:tc>
          <w:tcPr>
            <w:tcW w:w="1814" w:type="dxa"/>
          </w:tcPr>
          <w:p w:rsidR="00E86A48" w:rsidRDefault="00E86A48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257" w:type="dxa"/>
          </w:tcPr>
          <w:p w:rsidR="00E86A48" w:rsidRDefault="00E86A48">
            <w:pPr>
              <w:pStyle w:val="ConsPlusNormal"/>
              <w:jc w:val="both"/>
            </w:pPr>
            <w:r>
              <w:t>2017 - 2020 годы</w:t>
            </w:r>
          </w:p>
        </w:tc>
      </w:tr>
      <w:tr w:rsidR="00E86A48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257" w:type="dxa"/>
            <w:tcBorders>
              <w:bottom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Общий объем финансирования Программы составляет 7648121,99 тыс. рублей, в том числе:</w:t>
            </w:r>
          </w:p>
          <w:p w:rsidR="00E86A48" w:rsidRDefault="00E86A48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- 126437,06 тыс. рублей;</w:t>
            </w:r>
          </w:p>
          <w:p w:rsidR="00E86A48" w:rsidRDefault="00E86A48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- 7521684,93 тыс. рублей</w:t>
            </w:r>
          </w:p>
        </w:tc>
      </w:tr>
      <w:tr w:rsidR="00E86A4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 xml:space="preserve">(в ред. постановлений мэрии г. Новосибирска от 29.12.2017 </w:t>
            </w:r>
            <w:hyperlink r:id="rId42" w:history="1">
              <w:r>
                <w:rPr>
                  <w:color w:val="0000FF"/>
                </w:rPr>
                <w:t>N 5842</w:t>
              </w:r>
            </w:hyperlink>
            <w:r>
              <w:t xml:space="preserve">, от 02.04.2018 </w:t>
            </w:r>
            <w:hyperlink r:id="rId43" w:history="1">
              <w:r>
                <w:rPr>
                  <w:color w:val="0000FF"/>
                </w:rPr>
                <w:t>N 1175</w:t>
              </w:r>
            </w:hyperlink>
            <w:r>
              <w:t xml:space="preserve">, от 02.07.2018 </w:t>
            </w:r>
            <w:hyperlink r:id="rId44" w:history="1">
              <w:r>
                <w:rPr>
                  <w:color w:val="0000FF"/>
                </w:rPr>
                <w:t>N 2384</w:t>
              </w:r>
            </w:hyperlink>
            <w:r>
              <w:t xml:space="preserve">, от 31.07.2018 </w:t>
            </w:r>
            <w:hyperlink r:id="rId45" w:history="1">
              <w:r>
                <w:rPr>
                  <w:color w:val="0000FF"/>
                </w:rPr>
                <w:t>N 2768</w:t>
              </w:r>
            </w:hyperlink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14.12.2018 </w:t>
            </w:r>
            <w:hyperlink r:id="rId46" w:history="1">
              <w:r>
                <w:rPr>
                  <w:color w:val="0000FF"/>
                </w:rPr>
                <w:t>N 4471</w:t>
              </w:r>
            </w:hyperlink>
            <w:r>
              <w:t xml:space="preserve">, от 29.12.2018 </w:t>
            </w:r>
            <w:hyperlink r:id="rId47" w:history="1">
              <w:r>
                <w:rPr>
                  <w:color w:val="0000FF"/>
                </w:rPr>
                <w:t>N 4782</w:t>
              </w:r>
            </w:hyperlink>
            <w:r>
              <w:t>)</w:t>
            </w:r>
          </w:p>
        </w:tc>
      </w:tr>
    </w:tbl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  <w:r>
        <w:t>Современный этап развития России характеризуется повышенным вниманием общества к культуре. Культурная среда сегодня становится ключевым понятием современного общества и представляет собой сложную и многоуровневую систему, внутри которой решение проблем может быть только комплексным, учитывающим множество смежных факторов.</w:t>
      </w:r>
    </w:p>
    <w:p w:rsidR="00E86A48" w:rsidRDefault="00E86A48">
      <w:pPr>
        <w:pStyle w:val="ConsPlusNormal"/>
        <w:spacing w:before="220"/>
        <w:ind w:firstLine="540"/>
        <w:jc w:val="both"/>
      </w:pPr>
      <w:proofErr w:type="gramStart"/>
      <w:r>
        <w:t>Исходя из этого разработана</w:t>
      </w:r>
      <w:proofErr w:type="gramEnd"/>
      <w:r>
        <w:t xml:space="preserve"> и реализуется федеральная целевая </w:t>
      </w:r>
      <w:hyperlink r:id="rId48" w:history="1">
        <w:r>
          <w:rPr>
            <w:color w:val="0000FF"/>
          </w:rPr>
          <w:t>программа</w:t>
        </w:r>
      </w:hyperlink>
      <w:r>
        <w:t xml:space="preserve"> "Культура России" (2012 - 2018 годы), утвержденная постановлением Правительства Российской Федерации от 03.03.2012 N 186, основной стратегической целью которой является сохранение российской культурной самобытности и создание условий для равной доступности культурных благ, развития и реализации культурного и духовного потенциала каждой личности.</w:t>
      </w:r>
    </w:p>
    <w:p w:rsidR="00E86A48" w:rsidRDefault="00E86A4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от 09.10.1992 N 3612-1 "Основы законодательства Российской Федерации о культуре",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к полномочиям органов местного самоуправления в сфере культуры отнесено создание условий для организации досуга и обеспечения жителей услугами организаций культуры, организация библиотечного обслуживания населения, комплектование и обеспечение сохранности библиотечных</w:t>
      </w:r>
      <w:proofErr w:type="gramEnd"/>
      <w:r>
        <w:t xml:space="preserve"> фондов библиотек.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Современное состояние сферы культуры Новосибирска характеризуется повышением интереса </w:t>
      </w:r>
      <w:proofErr w:type="gramStart"/>
      <w:r>
        <w:t>жителей</w:t>
      </w:r>
      <w:proofErr w:type="gramEnd"/>
      <w:r>
        <w:t xml:space="preserve"> как к истории культуры, так и к современной культуре. Развитие сферы культуры Новосибирска является эффективным инструментом и основой повышения качества жизни горожан, сохранения и умножения человеческого капитала, повышения конкурентоспособности города.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Город Новосибирск обладает достаточно развитой сетью организаций культуры разных форм собственности. </w:t>
      </w:r>
      <w:proofErr w:type="gramStart"/>
      <w:r>
        <w:t xml:space="preserve">На муниципальном уровне функционируют организации, оказывающие разнообразные услуги в сфере культуры: 33 учреждения дополнительного образования (10 детских музыкальных школ, 3 детские художественные школы и 20 школ искусств), 71 библиотека (12 юридических лиц: 2 центральные городские библиотеки и 10 централизованных библиотечных систем), 11 организаций клубного типа, 9 парков культуры и отдыха, 2 драматических театра, 3 концертные организации (муниципальное бюджетное учреждение </w:t>
      </w:r>
      <w:r>
        <w:lastRenderedPageBreak/>
        <w:t>культуры</w:t>
      </w:r>
      <w:proofErr w:type="gramEnd"/>
      <w:r>
        <w:t xml:space="preserve"> </w:t>
      </w:r>
      <w:proofErr w:type="gramStart"/>
      <w:r>
        <w:t>города Новосибирска "Новосибирский городской духовой оркестр" (далее - МБУК НГДО), муниципальное бюджетное учреждение культуры города Новосибирска "Городская дирекция творческих программ" (далее - МБУК ГДТП), муниципальное автономное учреждение культуры города Новосибирска "Сибирский центр событий" (далее - МАУК СЦС)), муниципальное казенное предприятие города Новосибирска "Киноконцертный комплекс имени В.В. Маяковского", муниципальное автономное учреждение культуры города Новосибирска "Муниципальный культурный центр "Сибирь-Хоккайдо" (далее - МАУК МКЦ "Сибирь-Хоккайдо"), муниципальное</w:t>
      </w:r>
      <w:proofErr w:type="gramEnd"/>
      <w:r>
        <w:t xml:space="preserve"> бюджетное учреждение культуры города Новосибирска "Детская киностудия "Поиск" (далее - МБУК Детская киностудия "Поиск"), муниципальное унитарное предприятие города Новосибирска "Зоологический парк имени Ростислава Александровича Шило", МКУК "Музей города Новосибирска" (в том числе 8 филиалов), муниципальное бюджетное учреждение культуры города Новосибирска "Городской центр изобразительных искусств" (далее - МБУК ГЦИИ).</w:t>
      </w:r>
    </w:p>
    <w:p w:rsidR="00E86A48" w:rsidRDefault="00E86A48">
      <w:pPr>
        <w:pStyle w:val="ConsPlusNormal"/>
        <w:spacing w:before="220"/>
        <w:ind w:firstLine="540"/>
        <w:jc w:val="both"/>
      </w:pPr>
      <w:proofErr w:type="gramStart"/>
      <w:r>
        <w:t>В целях создания максимально благоприятных условий для рационального и духовно-содержательного использования горожанами своего свободного времени, повышения их культурного уровня и организации творчески-созидательной деятельности в городе Новосибирске в 2010 - 2016 годах, в том числе в рамках ведомственных целевых программ "</w:t>
      </w:r>
      <w:hyperlink r:id="rId51" w:history="1">
        <w:r>
          <w:rPr>
            <w:color w:val="0000FF"/>
          </w:rPr>
          <w:t>Развитие сферы культуры</w:t>
        </w:r>
      </w:hyperlink>
      <w:r>
        <w:t xml:space="preserve"> города Новосибирска" на 2014 - 2016 годы, утвержденной постановлением мэрии города Новосибирска от 19.12.2013 N 12024, и "</w:t>
      </w:r>
      <w:hyperlink r:id="rId52" w:history="1">
        <w:r>
          <w:rPr>
            <w:color w:val="0000FF"/>
          </w:rPr>
          <w:t>Развитие муниципальных библиотек</w:t>
        </w:r>
        <w:proofErr w:type="gramEnd"/>
      </w:hyperlink>
      <w:r>
        <w:t xml:space="preserve"> города Новосибирска" на 2014 - 2017 годы, утвержденной постановлением мэрии города Новосибирска от 27.08.2013 N 8068, удалось реализовать ряд комплексных системных мероприятий, что позволило сохранить сеть муниципальных организаций культуры, дать импульс к инновационному развитию сферы культуры города Новосибирска. </w:t>
      </w:r>
      <w:proofErr w:type="gramStart"/>
      <w:r>
        <w:t>За этот период начали внедряться инновационные проектные технологии (создание электронных архивов и виртуальных экскурсий МКУК "Музей города Новосибирска", креативные форматы театральных постановок, интерактивные формы взаимодействия с населением в библиотеках и др.), удалось достичь повышения заработной платы работников учреждений культуры, переоборудовать пять зданий под нужды МОДО, предоставить помещения для одного городского театра, модернизировать шесть библиотек в районные информационные центры по краеведению</w:t>
      </w:r>
      <w:proofErr w:type="gramEnd"/>
      <w:r>
        <w:t xml:space="preserve">. </w:t>
      </w:r>
      <w:proofErr w:type="gramStart"/>
      <w:r>
        <w:t>Переосмыслен опыт проведения масштабных городских мероприятий, увеличено количество стипендий мэрии города Новосибирска для одаренных детей в области культуры и искусства, разработана концепция развития озелененных общественных пространств общегородского значения города Новосибирска "Зеленый Новосибирск", начата популяризация объектов культурного наследия посредством современных технологий, реализован эффективный механизм поддержки профессиональной творческой деятельности в сфере культуры в виде муниципальных грантов в форме субсидий.</w:t>
      </w:r>
      <w:proofErr w:type="gramEnd"/>
    </w:p>
    <w:p w:rsidR="00E86A48" w:rsidRDefault="00E86A48">
      <w:pPr>
        <w:pStyle w:val="ConsPlusNormal"/>
        <w:spacing w:before="220"/>
        <w:ind w:firstLine="540"/>
        <w:jc w:val="both"/>
      </w:pPr>
      <w:r>
        <w:t>В сфере культуры города Новосибирска остаются такие проблемы, как: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недостаточная обеспеченность материально-технической базы муниципальных организаций культуры;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ограниченный доступ к услугам сферы культуры для маломобильных групп населения;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недостаточный для работы с современными технологиями уровень квалификации сотрудников муниципальных организаций культуры;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отсутствие системы эффективного взаимодействия между творческими сообществами и муниципальным сектором культуры города Новосибирска.</w:t>
      </w:r>
    </w:p>
    <w:p w:rsidR="00E86A48" w:rsidRDefault="00E86A48">
      <w:pPr>
        <w:pStyle w:val="ConsPlusNormal"/>
        <w:spacing w:before="220"/>
        <w:ind w:firstLine="540"/>
        <w:jc w:val="both"/>
      </w:pPr>
      <w:proofErr w:type="gramStart"/>
      <w:r>
        <w:t>Опыт реализации ведомственных целевых программ "</w:t>
      </w:r>
      <w:hyperlink r:id="rId53" w:history="1">
        <w:r>
          <w:rPr>
            <w:color w:val="0000FF"/>
          </w:rPr>
          <w:t>Развитие сферы культуры</w:t>
        </w:r>
      </w:hyperlink>
      <w:r>
        <w:t xml:space="preserve"> города Новосибирска" на 2014 - 2016 годы, утвержденной постановлением мэрии города Новосибирска от 19.12.2013 N 12024, и "</w:t>
      </w:r>
      <w:hyperlink r:id="rId54" w:history="1">
        <w:r>
          <w:rPr>
            <w:color w:val="0000FF"/>
          </w:rPr>
          <w:t>Развитие муниципальных библиотек</w:t>
        </w:r>
      </w:hyperlink>
      <w:r>
        <w:t xml:space="preserve"> города Новосибирска" на 2014 - 2017 годы, утвержденной постановлением мэрии города Новосибирска от 27.08.2013 N 8068, </w:t>
      </w:r>
      <w:r>
        <w:lastRenderedPageBreak/>
        <w:t>свидетельствует об эффективности применения программно-целевого метода для решения проблем в сфере культуры города Новосибирска.</w:t>
      </w:r>
      <w:proofErr w:type="gramEnd"/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Программа, объединившая в себе все направления указанных ведомственных целевых программ, разработана с целью комплексного содействия развитию сферы культуры города Новосибирска путем создания условий для организации досуга и обеспечения жителей услугами организаций культуры и организации библиотечного обслуживания населения, комплектования и обеспечения </w:t>
      </w:r>
      <w:proofErr w:type="gramStart"/>
      <w:r>
        <w:t>сохранности библиотечных фондов муниципальных библиотек города Новосибирска</w:t>
      </w:r>
      <w:proofErr w:type="gramEnd"/>
      <w:r>
        <w:t>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Реализация Программы приведет к повышению качества и разнообразия услуг в сфере культуры, повышению общего уровня культуры новосибирцев, а также созданию образа Новосибирска как города открытого культурного пространства.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E86A48" w:rsidRDefault="00E86A48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86A48" w:rsidRDefault="00E86A48">
      <w:pPr>
        <w:pStyle w:val="ConsPlusNormal"/>
        <w:jc w:val="center"/>
      </w:pPr>
      <w:r>
        <w:t>от 29.12.2017 N 5842)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jc w:val="right"/>
        <w:outlineLvl w:val="2"/>
      </w:pPr>
      <w:r>
        <w:t>Таблица 1</w:t>
      </w:r>
    </w:p>
    <w:p w:rsidR="00E86A48" w:rsidRDefault="00E86A48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86A48" w:rsidRDefault="00E86A48">
      <w:pPr>
        <w:pStyle w:val="ConsPlusNormal"/>
        <w:jc w:val="center"/>
      </w:pPr>
      <w:r>
        <w:t>от 29.12.2018 N 4782)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sectPr w:rsidR="00E86A48" w:rsidSect="00D27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37"/>
        <w:gridCol w:w="4308"/>
        <w:gridCol w:w="793"/>
        <w:gridCol w:w="907"/>
        <w:gridCol w:w="907"/>
        <w:gridCol w:w="907"/>
        <w:gridCol w:w="907"/>
        <w:gridCol w:w="907"/>
        <w:gridCol w:w="907"/>
      </w:tblGrid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4308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9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42" w:type="dxa"/>
            <w:gridSpan w:val="6"/>
          </w:tcPr>
          <w:p w:rsidR="00E86A48" w:rsidRDefault="00E86A48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  <w:vMerge/>
          </w:tcPr>
          <w:p w:rsidR="00E86A48" w:rsidRDefault="00E86A48"/>
        </w:tc>
        <w:tc>
          <w:tcPr>
            <w:tcW w:w="793" w:type="dxa"/>
            <w:vMerge/>
          </w:tcPr>
          <w:p w:rsidR="00E86A48" w:rsidRDefault="00E86A48"/>
        </w:tc>
        <w:tc>
          <w:tcPr>
            <w:tcW w:w="907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628" w:type="dxa"/>
            <w:gridSpan w:val="4"/>
          </w:tcPr>
          <w:p w:rsidR="00E86A48" w:rsidRDefault="00E86A4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907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  <w:vMerge/>
          </w:tcPr>
          <w:p w:rsidR="00E86A48" w:rsidRDefault="00E86A48"/>
        </w:tc>
        <w:tc>
          <w:tcPr>
            <w:tcW w:w="793" w:type="dxa"/>
            <w:vMerge/>
          </w:tcPr>
          <w:p w:rsidR="00E86A48" w:rsidRDefault="00E86A48"/>
        </w:tc>
        <w:tc>
          <w:tcPr>
            <w:tcW w:w="907" w:type="dxa"/>
            <w:vMerge/>
          </w:tcPr>
          <w:p w:rsidR="00E86A48" w:rsidRDefault="00E86A48"/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vMerge/>
          </w:tcPr>
          <w:p w:rsidR="00E86A48" w:rsidRDefault="00E86A48"/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</w:tr>
      <w:tr w:rsidR="00E86A48">
        <w:tc>
          <w:tcPr>
            <w:tcW w:w="13603" w:type="dxa"/>
            <w:gridSpan w:val="10"/>
          </w:tcPr>
          <w:p w:rsidR="00E86A48" w:rsidRDefault="00E86A48">
            <w:pPr>
              <w:pStyle w:val="ConsPlusNormal"/>
              <w:jc w:val="center"/>
              <w:outlineLvl w:val="3"/>
            </w:pPr>
            <w:r>
              <w:t>1. Содействие развитию сферы культуры города Новосибирска</w:t>
            </w:r>
          </w:p>
        </w:tc>
      </w:tr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7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Создание условий для организации досуга и обеспечения жителей города Новосибирска услугами организаций культуры</w:t>
            </w:r>
          </w:p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детей, обучающихся в МОДО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Число посещений театрально-концертных мероприятий профессиональных творческих коллективов на 1000 человек населения города Новосибирска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посещений/ ежегодно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550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Доля участников культурно-досуговых, информационно-просветительских мероприятий, общегородских праздников и крупномасштабных социально значимых акций в общей численности населения города Новосибирска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5,8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 МКУК "Музей Новосибирска"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36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творческих проектов, получивших поддержку путем предоставления муниципальных грантов в форме субсидий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</w:tr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37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 xml:space="preserve">Организация библиотечного обслуживания населения города Новосибирска, комплектование и обеспечение </w:t>
            </w:r>
            <w:proofErr w:type="gramStart"/>
            <w:r>
              <w:t>сохранности библиотечных фондов муниципальных библиотек города Новосибирска</w:t>
            </w:r>
            <w:proofErr w:type="gramEnd"/>
          </w:p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посещений муниципальных библиотек города Новосибирска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тыс. посещений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1650,4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1677,4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1677,4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1677,4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1677,4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1677,4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Доля модернизированных библиотек в общем количестве муниципальных библиотек города Новосибирска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8,3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2437" w:type="dxa"/>
            <w:vMerge/>
          </w:tcPr>
          <w:p w:rsidR="00E86A48" w:rsidRDefault="00E86A48"/>
        </w:tc>
        <w:tc>
          <w:tcPr>
            <w:tcW w:w="4308" w:type="dxa"/>
          </w:tcPr>
          <w:p w:rsidR="00E86A48" w:rsidRDefault="00E86A48">
            <w:pPr>
              <w:pStyle w:val="ConsPlusNormal"/>
              <w:jc w:val="both"/>
            </w:pPr>
            <w:r>
              <w:t>Обновляемость фондов муниципальных библиотек города Новосибирска</w:t>
            </w:r>
          </w:p>
        </w:tc>
        <w:tc>
          <w:tcPr>
            <w:tcW w:w="793" w:type="dxa"/>
          </w:tcPr>
          <w:p w:rsidR="00E86A48" w:rsidRDefault="00E86A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не менее 0,6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не менее 0,6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не менее 0,6</w:t>
            </w:r>
          </w:p>
        </w:tc>
        <w:tc>
          <w:tcPr>
            <w:tcW w:w="907" w:type="dxa"/>
          </w:tcPr>
          <w:p w:rsidR="00E86A48" w:rsidRDefault="00E86A48">
            <w:pPr>
              <w:pStyle w:val="ConsPlusNormal"/>
              <w:jc w:val="center"/>
            </w:pPr>
            <w:r>
              <w:t>не менее 1,8</w:t>
            </w:r>
          </w:p>
        </w:tc>
      </w:tr>
    </w:tbl>
    <w:p w:rsidR="00E86A48" w:rsidRDefault="00E86A48">
      <w:pPr>
        <w:sectPr w:rsidR="00E86A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jc w:val="right"/>
        <w:outlineLvl w:val="2"/>
      </w:pPr>
      <w:r>
        <w:t>Таблица 2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</w:pPr>
      <w:r>
        <w:t>Информация о порядке расчета значений</w:t>
      </w:r>
    </w:p>
    <w:p w:rsidR="00E86A48" w:rsidRDefault="00E86A48">
      <w:pPr>
        <w:pStyle w:val="ConsPlusTitle"/>
        <w:jc w:val="center"/>
      </w:pPr>
      <w:r>
        <w:t>целевых индикаторов Программы</w:t>
      </w:r>
    </w:p>
    <w:p w:rsidR="00E86A48" w:rsidRDefault="00E86A4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231"/>
        <w:gridCol w:w="2324"/>
        <w:gridCol w:w="2891"/>
      </w:tblGrid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детей, обучающихся в МОДО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r>
              <w:t>Годовые отчеты МОДО, приказы МОДО, муниципальное задание и отчеты по муниципальному заданию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Число посещений театрально-концертных мероприятий профессиональных творческих коллективов на 1000 человек населения города Новосибирска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both"/>
            </w:pPr>
            <w:r>
              <w:t>Отношение числа посещений театрально-концертных мероприятий профессиональных творческих коллективов к общей численности населения города Новосибирска на начало года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Формы федерального статистического наблюдения </w:t>
            </w:r>
            <w:hyperlink r:id="rId57" w:history="1">
              <w:r>
                <w:rPr>
                  <w:color w:val="0000FF"/>
                </w:rPr>
                <w:t>N 9-НК</w:t>
              </w:r>
            </w:hyperlink>
            <w:r>
              <w:t xml:space="preserve"> "Сведения о деятельности театра", </w:t>
            </w:r>
            <w:hyperlink r:id="rId58" w:history="1">
              <w:r>
                <w:rPr>
                  <w:color w:val="0000FF"/>
                </w:rPr>
                <w:t>N 12-НК</w:t>
              </w:r>
            </w:hyperlink>
            <w:r>
              <w:t xml:space="preserve"> "Сведения о деятельности концертной организации, самостоятельного коллектива", ежегодный статистический бюллетень "Численность населения Новосибирской области на начало 20__ года", отчеты МБУК НГДО, МАУК ГДТП, МАУК СЦС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Доля участников культурно-досуговых, информационно-просветительских мероприятий, общегородских праздников и крупномасштабных социально значимых акций в общей численности населения города Новосибирска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both"/>
            </w:pPr>
            <w:r>
              <w:t>Отношение числа участников культурно-досуговых, информационно-просветительских мероприятий, общегородских праздников и крупномасштабных социально значимых акций к общей численности населения города Новосибирска на начало года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proofErr w:type="gramStart"/>
            <w:r>
              <w:t>Отчеты муниципальных бюджетных учреждений культуры города Новосибирска - дворцов (домов) культуры (далее - МБУК ДК), муниципальных бюджетных учреждений культуры города Новосибирска - детских домов культуры (далее - МБУК ДДК), муниципального казенного предприятия города Новосибирска "Дворец культуры "Прогресс" (далее - МКП ДК "Прогресс"), муниципального бюджетного учреждения культуры города Новосибирска "Культурно-</w:t>
            </w:r>
            <w:r>
              <w:lastRenderedPageBreak/>
              <w:t>досуговый центр имени К.С. Станиславского" (далее - МБУК "КДЦ им. К.С. Станиславского"), парков культуры и отдыха</w:t>
            </w:r>
            <w:proofErr w:type="gramEnd"/>
            <w:r>
              <w:t xml:space="preserve"> (далее - ПКиО), ежегодный статистический бюллетень "Численность населения Новосибирской области на начало 20__ года"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Доля представленных зрителю музейных предметов в общем количестве музейных предметов основного фонда МКУК "Музей Новосибирска"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both"/>
            </w:pPr>
            <w:r>
              <w:t>Отношение количества музейных предметов, представленных зрителю во всех формах, в отчетном году к общему количеству музейных предметов, находящихся в музейном фонде фонда МКУК "Музей Новосибирска"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8-НК "Сведения о деятельности музея"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творческих проектов, получивших поддержку путем предоставления муниципальных грантов в форме субсидий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r>
              <w:t>Приказ начальника ДКСиМП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посещений муниципальных библиотек города Новосибирска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6-НК "Сведения об общедоступной (публичной) библиотеке"</w:t>
            </w:r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Доля модернизированных библиотек в общем количестве муниципальных библиотек города Новосибирска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both"/>
            </w:pPr>
            <w:r>
              <w:t>Отношение количества муниципальных библиотек города Новосибирска, пространство которых модернизировано в библиотеки нового типа, в отчетном году к общему количеству муниципальных библиотек города Новосибирска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Отчет </w:t>
            </w:r>
            <w:proofErr w:type="gramStart"/>
            <w:r>
              <w:t>управления культуры мэрии города Новосибирска</w:t>
            </w:r>
            <w:proofErr w:type="gramEnd"/>
          </w:p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</w:tcPr>
          <w:p w:rsidR="00E86A48" w:rsidRDefault="00E86A48">
            <w:pPr>
              <w:pStyle w:val="ConsPlusNormal"/>
              <w:jc w:val="both"/>
            </w:pPr>
            <w:r>
              <w:t>Обновляемость фондов муниципальных библиотек города Новосибирска</w:t>
            </w:r>
          </w:p>
        </w:tc>
        <w:tc>
          <w:tcPr>
            <w:tcW w:w="2324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Отношение объема новых поступлений за отчетный период к объему фондов муниципальных </w:t>
            </w:r>
            <w:r>
              <w:lastRenderedPageBreak/>
              <w:t>библиотек на конец отчетного периода</w:t>
            </w:r>
          </w:p>
        </w:tc>
        <w:tc>
          <w:tcPr>
            <w:tcW w:w="2891" w:type="dxa"/>
          </w:tcPr>
          <w:p w:rsidR="00E86A48" w:rsidRDefault="00E86A48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Форма</w:t>
              </w:r>
            </w:hyperlink>
            <w:r>
              <w:t xml:space="preserve"> федерального статистического наблюдения N 6-НК "Сведения об общедоступной (публичной) библиотеке"</w:t>
            </w:r>
          </w:p>
        </w:tc>
      </w:tr>
    </w:tbl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4. Перечень мероприятий Программы</w:t>
      </w:r>
    </w:p>
    <w:p w:rsidR="00E86A48" w:rsidRDefault="00E86A48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86A48" w:rsidRDefault="00E86A48">
      <w:pPr>
        <w:pStyle w:val="ConsPlusNormal"/>
        <w:jc w:val="center"/>
      </w:pPr>
      <w:r>
        <w:t>от 29.12.2018 N 4782)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sectPr w:rsidR="00E86A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644"/>
        <w:gridCol w:w="1020"/>
        <w:gridCol w:w="624"/>
        <w:gridCol w:w="1417"/>
        <w:gridCol w:w="1417"/>
        <w:gridCol w:w="1417"/>
        <w:gridCol w:w="1417"/>
        <w:gridCol w:w="1417"/>
        <w:gridCol w:w="1531"/>
        <w:gridCol w:w="850"/>
      </w:tblGrid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02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24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8" w:type="dxa"/>
            <w:gridSpan w:val="4"/>
          </w:tcPr>
          <w:p w:rsidR="00E86A48" w:rsidRDefault="00E86A4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/>
          </w:tcPr>
          <w:p w:rsidR="00E86A48" w:rsidRDefault="00E86A48"/>
        </w:tc>
        <w:tc>
          <w:tcPr>
            <w:tcW w:w="624" w:type="dxa"/>
            <w:vMerge/>
          </w:tcPr>
          <w:p w:rsidR="00E86A48" w:rsidRDefault="00E86A48"/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E86A48" w:rsidRDefault="00E86A48"/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  <w:r>
              <w:t>11</w:t>
            </w:r>
          </w:p>
        </w:tc>
      </w:tr>
      <w:tr w:rsidR="00E86A48">
        <w:tc>
          <w:tcPr>
            <w:tcW w:w="13604" w:type="dxa"/>
            <w:gridSpan w:val="11"/>
          </w:tcPr>
          <w:p w:rsidR="00E86A48" w:rsidRDefault="00E86A48">
            <w:pPr>
              <w:pStyle w:val="ConsPlusNormal"/>
              <w:jc w:val="center"/>
              <w:outlineLvl w:val="2"/>
            </w:pPr>
            <w:r>
              <w:t>1. Содействие развитию сферы культуры города Новосибирска</w:t>
            </w:r>
          </w:p>
        </w:tc>
      </w:tr>
      <w:tr w:rsidR="00E86A48">
        <w:tc>
          <w:tcPr>
            <w:tcW w:w="13604" w:type="dxa"/>
            <w:gridSpan w:val="11"/>
          </w:tcPr>
          <w:p w:rsidR="00E86A48" w:rsidRDefault="00E86A48">
            <w:pPr>
              <w:pStyle w:val="ConsPlusNormal"/>
              <w:jc w:val="center"/>
              <w:outlineLvl w:val="3"/>
            </w:pPr>
            <w:r>
              <w:t>1.1. Создание условий для организации досуга и обеспечения жителей города Новосибирска услугами организаций культуры</w:t>
            </w:r>
          </w:p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Обеспечение реализации дополнительных предпрофессиональных и общеразвивающих образовательных программ в области иску</w:t>
            </w:r>
            <w:proofErr w:type="gramStart"/>
            <w:r>
              <w:t>сств в с</w:t>
            </w:r>
            <w:proofErr w:type="gramEnd"/>
            <w:r>
              <w:t>истеме МОДО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обучающихся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МОДО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745845,16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796933,95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741684,16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741684,16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3026147,43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44519,36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44519,36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745845,16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752414,59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741684,16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741684,16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2981628,07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16535,23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16535,23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Создание и показ спектаклей, концертных программ профессиональными творческими коллективами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МБУК "НГДТ </w:t>
            </w:r>
            <w:proofErr w:type="gramStart"/>
            <w:r>
              <w:t>п</w:t>
            </w:r>
            <w:proofErr w:type="gramEnd"/>
            <w:r>
              <w:t>/р С. Афанасьева", МБУК ДТ "На левом берегу", МБУК НГДО, МБУК "КДЦ им. К.С. Станиславского"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101609,21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108353,70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99910,70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99910,70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409784,31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5824,32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5824,32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101609,21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102529,38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99910,70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99910,70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403959,99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2671,33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2671,33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 xml:space="preserve">Организация работы </w:t>
            </w:r>
            <w:r>
              <w:lastRenderedPageBreak/>
              <w:t>клубных формирований муниципальных организаций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 xml:space="preserve">клубных </w:t>
            </w:r>
            <w:r>
              <w:lastRenderedPageBreak/>
              <w:t>формирований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МБУК ДК, </w:t>
            </w:r>
            <w:r>
              <w:lastRenderedPageBreak/>
              <w:t>МБУК ДДК, МБУК Детская киностудия "Поиск", МБУК "КДЦ им. К.С. Станиславского"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129080,78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513080,78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129080,78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128000,00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513080,78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Организация и проведение концертных, конкурсно-фестивальных, выставочных и методических мероприятий с участием организаций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МАУК ГДТП, МАУК СЦС, МБУК "КК им. В. Маяковского"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122341,92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151131,22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115629,52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115629,52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504732,18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тыс. рубл</w:t>
            </w:r>
            <w:r>
              <w:lastRenderedPageBreak/>
              <w:t>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3303,27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3303,27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122341,92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147827,95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115629,52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115629,52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501428,91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2021,05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2021,05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Обеспечение проведения культурно-досуговых и информационно-просветительских мероприятий, направленных на реализацию творческих способностей жителей города Новосибирска и эстетическое воспитание детей и подростков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6320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МБУК ДК, МБУК ДДК, МБУК Детская киностудия "Поиск", МБУК ГЦИИ, МАУК МКЦ "Сибирь-Хоккайдо", МБУК "КДЦ им. К.С. Станиславского", МБУК "Галерея"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185409,44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204878,53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186250,33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186250,33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762788,63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19550,71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19550,71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185409,44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185327,82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186250,33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186250,33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743237,92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12607,67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12607,67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Проведение культурно-досуговых, развлекательных мероприятий, направленных на содержательное наполнение свободного времени горожан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МАУК ПКиО "Заельцовский", МАУК ПКиО "У моря Обского", МБУК ПКиО "Первомайский", МБУК ПКиО "Сосновый бор", МБУК ПКиО им. С.М. Кирова, МБУК ПКиО "Бугринская роща"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90141,92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98808,04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89827,90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89827,90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368605,76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6324,80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6324,80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90141,92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92483,24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89827,90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89827,90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362280,96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2883,15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2883,15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 xml:space="preserve">Комплектование музейного </w:t>
            </w:r>
            <w:r>
              <w:lastRenderedPageBreak/>
              <w:t>фонда МКУК "Музей Новосибирска"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экспонат</w:t>
            </w:r>
            <w:r>
              <w:lastRenderedPageBreak/>
              <w:t>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МКУК "Музей </w:t>
            </w:r>
            <w:r>
              <w:lastRenderedPageBreak/>
              <w:t>Новосибирска"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Публикация музейных предметов и музейных коллекций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29520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29550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29600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29600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"Музей Новосибирска"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55176,98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65573,83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54209,60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54209,60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229170,01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4581,00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4581,00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бюджет города, в том </w:t>
            </w:r>
            <w:r>
              <w:lastRenderedPageBreak/>
              <w:t>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55176,98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60992,83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54209,60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54209,60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224589,01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1155,09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1155,09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Создание электронного архива "Мемориал славы новосибирцев"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электронных записей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"Музей Новосибирска"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1.1.10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Предоставление субсидий организациям города Новосибирска в сфере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субсидий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Сумма </w:t>
            </w:r>
            <w:r>
              <w:lastRenderedPageBreak/>
              <w:t>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96696,56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33057,05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146253,61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96696,56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33057,05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146253,61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1613,84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1613,84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1.1.11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Предоставление муниципальных грантов в форме субсидий на поддержку профессиональной творческой деятельности в сфере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грантов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1.1.12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 xml:space="preserve">Выплата стипендий мэрии города </w:t>
            </w:r>
            <w:r>
              <w:lastRenderedPageBreak/>
              <w:t>Новосибирска для одаренных детей в области культуры и искусства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стипендиатов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МАУК ГДТП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3744,00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1.1.13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Приобретение оборудования, мебели и предметов длительного пользования, сценических костюмов и обуви для муниципальных организаций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муниципальные организации культуры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22532,45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8684,25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8805,75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8805,75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48828,20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398,58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398,58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22133,87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8684,25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8805,75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8805,75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48429,62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11147,51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11147,51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1.1.14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Проведение текущего и капитального ремонта помещений муниципальных организаций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ДСА, муниципальные организации культуры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42577,03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37924,60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36950,80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151452,43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12601,42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12601,42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29975,61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37924,60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36950,80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138851,01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/>
          </w:tcPr>
          <w:p w:rsidR="00E86A48" w:rsidRDefault="00E86A48"/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29975,61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31024,60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129000,21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>ДКСиМП, муниципальные организации культуры</w:t>
            </w:r>
          </w:p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/>
          </w:tcPr>
          <w:p w:rsidR="00E86A48" w:rsidRDefault="00E86A48"/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2950,80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9850,80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19034,36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19034,36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>ДКСиМП, муниципальные организации культуры</w:t>
            </w:r>
          </w:p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1.1.15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Возмещение расходов на оплату стоимости найма (поднайма) жилых помещений работникам муниципальных организаций культуры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муниципальные организации культуры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3668,98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16025,92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3668,98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4118,98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16025,92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107,64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107,64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1.1.16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 xml:space="preserve">Укрепление материально-технической базы ПКиО, включающее в </w:t>
            </w:r>
            <w:r>
              <w:lastRenderedPageBreak/>
              <w:t>себя благоустроительные работы, приобретение и монтаж оборудования и объектов инженерной инфраструктуры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>Количество &lt;***&gt;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МАУК ПКиО "Заельцовский", МАУК ПКиО "У моря </w:t>
            </w:r>
            <w:r>
              <w:lastRenderedPageBreak/>
              <w:t>Обского", МБУК ПКиО "Первомайский", МБУК ПКиО "Сосновый бор", МБУК ПКиО им. С.М. Кирова, МБУК ПКиО "Бугринская роща"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Стоимость единицы </w:t>
            </w:r>
            <w:r>
              <w:lastRenderedPageBreak/>
              <w:t>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8056,94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61156,94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8056,94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61156,94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8056,94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8056,94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1.1.17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Выплата премий мэрии города Новосибирска в соответствии с муниципальными правовыми актами мэрии города Новосибирска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МАУК ГДТП, ДСА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329,94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1492,26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329,94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387,44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1492,26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/>
          </w:tcPr>
          <w:p w:rsidR="00E86A48" w:rsidRDefault="00E86A48"/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214,94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214,94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214,94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214,94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859,76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</w:t>
            </w:r>
            <w:r>
              <w:lastRenderedPageBreak/>
              <w:t>МАУК ГДТП</w:t>
            </w:r>
          </w:p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  <w:vMerge/>
          </w:tcPr>
          <w:p w:rsidR="00E86A48" w:rsidRDefault="00E86A48"/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632,50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  <w:r>
              <w:t>ДСА</w:t>
            </w:r>
          </w:p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  <w:tcBorders>
              <w:right w:val="nil"/>
            </w:tcBorders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1606203,31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1640687,59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1501761,18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1498810,38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6247462,46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84103,46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97103,46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1593203,31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1556584,13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1501761,18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1498810,38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6150359,00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13604" w:type="dxa"/>
            <w:gridSpan w:val="11"/>
          </w:tcPr>
          <w:p w:rsidR="00E86A48" w:rsidRDefault="00E86A48">
            <w:pPr>
              <w:pStyle w:val="ConsPlusNormal"/>
              <w:jc w:val="center"/>
              <w:outlineLvl w:val="3"/>
            </w:pPr>
            <w:r>
              <w:t xml:space="preserve">1.2. Организация библиотечного обслуживания населения города Новосибирска, комплектование и обеспечение </w:t>
            </w:r>
            <w:proofErr w:type="gramStart"/>
            <w:r>
              <w:t>сохранности библиотечных фондов муниципальных библиотек города Новосибирска</w:t>
            </w:r>
            <w:proofErr w:type="gramEnd"/>
          </w:p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Организация библиотечного обслуживания населения муниципальными библиотеками города Новосибирска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1677350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1677350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1677350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1677350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1677350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ЦГБ им. 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Сумма затрат, в том </w:t>
            </w:r>
            <w:r>
              <w:lastRenderedPageBreak/>
              <w:t>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331974,59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368098,03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336065,00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336065,00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1372202,62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29333,60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29333,60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331974,59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338764,43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336065,00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336065,00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1342869,02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3611,95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3611,95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Обновление версии автоматизированной библиотечно-информационной системы "Ирбис"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ЦГБ им. К. Маркса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191,04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Текущее комплектовани</w:t>
            </w:r>
            <w:r>
              <w:lastRenderedPageBreak/>
              <w:t>е фондов муниципальных библиотек города Новосибирска книгами и отражение их в электронном каталоге муниципальных библиотек города Новосибирска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экземпля</w:t>
            </w:r>
            <w:r>
              <w:lastRenderedPageBreak/>
              <w:t>ров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7834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29556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ДКСиМП, МКУК ЦГБ им. </w:t>
            </w:r>
            <w:r>
              <w:lastRenderedPageBreak/>
              <w:t>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2018 - 2020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Текущее комплектование фондов муниципальных библиотек города Новосибирска периодическими изданиями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наименований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4095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ЦГБ им. 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3255,26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12068,06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3255,26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2937,60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12068,06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317,66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317,66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Участие работников муниципальных библиотек города Новосибирска в конференциях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ЦГБ им. 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268,33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268,33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Участие муниципальных библиотек города Новосибирска в конкурсе инновационных проектов муниципальных библиотек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конкурсов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ЦГБ им. 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1644" w:type="dxa"/>
            <w:vMerge w:val="restart"/>
          </w:tcPr>
          <w:p w:rsidR="00E86A48" w:rsidRDefault="00E86A48">
            <w:pPr>
              <w:pStyle w:val="ConsPlusNormal"/>
              <w:jc w:val="both"/>
            </w:pPr>
            <w:r>
              <w:t>Предоставление доступа к справочно-поисковому аппарату и базам данных муниципальных библиотек города Новосибирска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записей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1207,0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1207,0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1207,0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1207,0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1207,0</w:t>
            </w:r>
          </w:p>
        </w:tc>
        <w:tc>
          <w:tcPr>
            <w:tcW w:w="153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ДКСиМП, МКУК ЦГБ им. К. Маркса, МКУК ЦГДБ им. А.П. Гайдара, МКУК ЦБС</w:t>
            </w:r>
          </w:p>
        </w:tc>
        <w:tc>
          <w:tcPr>
            <w:tcW w:w="850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2017 - 2020</w:t>
            </w:r>
          </w:p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Стоимость единицы &lt;**&gt;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678,36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2556,36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678,36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2556,36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/>
          </w:tcPr>
          <w:p w:rsidR="00E86A48" w:rsidRDefault="00E86A48"/>
        </w:tc>
        <w:tc>
          <w:tcPr>
            <w:tcW w:w="1644" w:type="dxa"/>
            <w:vMerge/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55,43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55,43</w:t>
            </w:r>
          </w:p>
        </w:tc>
        <w:tc>
          <w:tcPr>
            <w:tcW w:w="1531" w:type="dxa"/>
            <w:vMerge/>
          </w:tcPr>
          <w:p w:rsidR="00E86A48" w:rsidRDefault="00E86A48"/>
        </w:tc>
        <w:tc>
          <w:tcPr>
            <w:tcW w:w="850" w:type="dxa"/>
            <w:vMerge/>
          </w:tcPr>
          <w:p w:rsidR="00E86A48" w:rsidRDefault="00E86A48"/>
        </w:tc>
      </w:tr>
      <w:tr w:rsidR="00E86A48">
        <w:tc>
          <w:tcPr>
            <w:tcW w:w="850" w:type="dxa"/>
            <w:vMerge w:val="restart"/>
            <w:tcBorders>
              <w:right w:val="nil"/>
            </w:tcBorders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336597,08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374343,17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344859,64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344859,64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1400659,53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тыс. рубл</w:t>
            </w:r>
            <w:r>
              <w:lastRenderedPageBreak/>
              <w:t>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29333,60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29333,60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336597,08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345009,57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344859,64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344859,64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1371325,93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 w:val="restart"/>
            <w:tcBorders>
              <w:right w:val="nil"/>
            </w:tcBorders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1942800,39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2015030,76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7648121,99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113437,06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126437,06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1929800,39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1901593,70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7521684,93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 w:val="restart"/>
            <w:tcBorders>
              <w:right w:val="nil"/>
            </w:tcBorders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1942800,39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2015030,76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7648121,99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113437,06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126437,06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  <w:tr w:rsidR="00E86A48">
        <w:tc>
          <w:tcPr>
            <w:tcW w:w="850" w:type="dxa"/>
            <w:vMerge/>
            <w:tcBorders>
              <w:right w:val="nil"/>
            </w:tcBorders>
          </w:tcPr>
          <w:p w:rsidR="00E86A48" w:rsidRDefault="00E86A48"/>
        </w:tc>
        <w:tc>
          <w:tcPr>
            <w:tcW w:w="1644" w:type="dxa"/>
            <w:vMerge/>
            <w:tcBorders>
              <w:left w:val="nil"/>
            </w:tcBorders>
          </w:tcPr>
          <w:p w:rsidR="00E86A48" w:rsidRDefault="00E86A48"/>
        </w:tc>
        <w:tc>
          <w:tcPr>
            <w:tcW w:w="1020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624" w:type="dxa"/>
          </w:tcPr>
          <w:p w:rsidR="00E86A48" w:rsidRDefault="00E86A48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1929800,39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1901593,70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7521684,93</w:t>
            </w:r>
          </w:p>
        </w:tc>
        <w:tc>
          <w:tcPr>
            <w:tcW w:w="1531" w:type="dxa"/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86A48" w:rsidRDefault="00E86A48">
            <w:pPr>
              <w:pStyle w:val="ConsPlusNormal"/>
              <w:jc w:val="center"/>
            </w:pPr>
          </w:p>
        </w:tc>
      </w:tr>
    </w:tbl>
    <w:p w:rsidR="00E86A48" w:rsidRDefault="00E86A48">
      <w:pPr>
        <w:sectPr w:rsidR="00E86A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  <w:r>
        <w:t>Примечания: 1. &lt;*&gt; - количество и стоимость единицы определяется в соответствии с муниципальными правовыми актами города Новосибирска;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&lt;**&gt; - стоимость единицы определяется индивидуально по каждому мероприятию, по результатам конкурсных процедур, на основе локально-сметного расчета;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&lt;***&gt; - показатель не суммируется.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2. Используемые сокращения: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МАУК ГДТП - муниципальное автономное учреждение культуры города Новосибирска "Городская дирекция творческих программ";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МАУК ПКиО "Заельцовский" - муниципальное автономное учреждение культуры города Новосибирска "Парк культуры и отдыха "Заельцовский";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МАУК ПКиО "У моря Обского" - муниципальное автономное учреждение культуры города Новосибирска "Парк культуры и отдыха "У моря Обского";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 xml:space="preserve">МБУК "НГДТ </w:t>
      </w:r>
      <w:proofErr w:type="gramStart"/>
      <w:r>
        <w:t>п</w:t>
      </w:r>
      <w:proofErr w:type="gramEnd"/>
      <w:r>
        <w:t>/р С. Афанасьева" - муниципальное бюджетное учреждение культуры города Новосибирска "Новосибирский городской драматический театр под руководством Сергея Афанасьева";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ДТ "На левом берегу" - муниципальное бюджетное учреждение культуры города Новосибирска "Драматический театр "На левом берегу";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ПКиО "Первомайский" - муниципальное бюджетное учреждение культуры города Новосибирска "Парк культуры и отдыха "Первомайский";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ПКиО "Сосновый бор" - муниципальное бюджетное учреждение культуры города Новосибирска "Парк культуры и отдыха "Сосновый бор";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ПКиО им. С.М. Кирова - муниципальное бюджетное учреждение культуры города Новосибирска "Парк культуры и отдыха имени С.М. Кирова";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ПКиО "Бугринская роща" - муниципальное бюджетное учреждение культуры города Новосибирска "Парк культуры и отдыха "Бугринская роща";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МКУК ЦБС - муниципальные казенные учреждения культуры города Новосибирска - централизованные библиотечные системы;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МКУК ЦГБ им. К. Маркса - муниципальное казенное учреждение культуры города Новосибирска "Центральная городская библиотека им. К. Маркса";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МКУК ЦГДБ им. А.П. Гайдара - муниципальное казенное учреждение культуры города Новосибирска "Центральная городская детская библиотека им. А.П. Гайдара";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"Галерея" - муниципальное бюджетное учреждение культуры города Новосибирска "Сибирская мемориальная картинная галерея";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МБУК "КК им. В. Маяковского" - муниципальное бюджетное учреждение культуры города Новосибирска "Концертный комплекс имени В.В. Маяковского".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5. Механизм реализации Программы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  <w:r>
        <w:t xml:space="preserve">Реализация Программы осуществляется ее ответственным исполнителем совместно с </w:t>
      </w:r>
      <w:r>
        <w:lastRenderedPageBreak/>
        <w:t>исполнителями мероприятий в соответствии с законодательством, муниципальными правовыми актами города Новосибирска.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E86A48" w:rsidRDefault="00E86A48">
      <w:pPr>
        <w:pStyle w:val="ConsPlusNormal"/>
        <w:spacing w:before="220"/>
        <w:ind w:firstLine="540"/>
        <w:jc w:val="both"/>
      </w:pPr>
      <w:r>
        <w:t>проводят мероприятия в рамках Программы.</w:t>
      </w: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E86A48" w:rsidRDefault="00E86A48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  <w:proofErr w:type="gramEnd"/>
    </w:p>
    <w:p w:rsidR="00E86A48" w:rsidRDefault="00E86A48">
      <w:pPr>
        <w:pStyle w:val="ConsPlusNormal"/>
        <w:jc w:val="center"/>
      </w:pPr>
      <w:r>
        <w:t>от 29.12.2018 N 4782)</w:t>
      </w:r>
    </w:p>
    <w:p w:rsidR="00E86A48" w:rsidRDefault="00E86A4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61"/>
        <w:gridCol w:w="1417"/>
        <w:gridCol w:w="1417"/>
        <w:gridCol w:w="1417"/>
        <w:gridCol w:w="1417"/>
        <w:gridCol w:w="1417"/>
      </w:tblGrid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085" w:type="dxa"/>
            <w:gridSpan w:val="5"/>
          </w:tcPr>
          <w:p w:rsidR="00E86A48" w:rsidRDefault="00E86A48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1361" w:type="dxa"/>
            <w:vMerge/>
          </w:tcPr>
          <w:p w:rsidR="00E86A48" w:rsidRDefault="00E86A48"/>
        </w:tc>
        <w:tc>
          <w:tcPr>
            <w:tcW w:w="5668" w:type="dxa"/>
            <w:gridSpan w:val="4"/>
          </w:tcPr>
          <w:p w:rsidR="00E86A48" w:rsidRDefault="00E86A48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417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1361" w:type="dxa"/>
            <w:vMerge/>
          </w:tcPr>
          <w:p w:rsidR="00E86A48" w:rsidRDefault="00E86A48"/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E86A48" w:rsidRDefault="00E86A48"/>
        </w:tc>
      </w:tr>
      <w:tr w:rsidR="00E86A48">
        <w:tc>
          <w:tcPr>
            <w:tcW w:w="623" w:type="dxa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</w:t>
            </w:r>
          </w:p>
        </w:tc>
      </w:tr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86A48" w:rsidRDefault="00E86A48">
            <w:pPr>
              <w:pStyle w:val="ConsPlusNormal"/>
              <w:jc w:val="both"/>
            </w:pPr>
            <w:r>
              <w:t>Областной бюджет, в том числе: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113437,06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126437,06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1361" w:type="dxa"/>
          </w:tcPr>
          <w:p w:rsidR="00E86A48" w:rsidRDefault="00E86A48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113437,06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126437,06</w:t>
            </w:r>
          </w:p>
        </w:tc>
      </w:tr>
      <w:tr w:rsidR="00E86A48">
        <w:tc>
          <w:tcPr>
            <w:tcW w:w="623" w:type="dxa"/>
            <w:vMerge w:val="restart"/>
          </w:tcPr>
          <w:p w:rsidR="00E86A48" w:rsidRDefault="00E86A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86A48" w:rsidRDefault="00E86A48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1929800,39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1901593,70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7521684,93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1361" w:type="dxa"/>
          </w:tcPr>
          <w:p w:rsidR="00E86A48" w:rsidRDefault="00E86A48">
            <w:pPr>
              <w:pStyle w:val="ConsPlusNormal"/>
              <w:jc w:val="both"/>
            </w:pPr>
            <w:r>
              <w:t>ДКСиМП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1929685,39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1894521,20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1843497,52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1843497,52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7511201,63</w:t>
            </w:r>
          </w:p>
        </w:tc>
      </w:tr>
      <w:tr w:rsidR="00E86A48">
        <w:tc>
          <w:tcPr>
            <w:tcW w:w="623" w:type="dxa"/>
            <w:vMerge/>
          </w:tcPr>
          <w:p w:rsidR="00E86A48" w:rsidRDefault="00E86A48"/>
        </w:tc>
        <w:tc>
          <w:tcPr>
            <w:tcW w:w="1361" w:type="dxa"/>
          </w:tcPr>
          <w:p w:rsidR="00E86A48" w:rsidRDefault="00E86A48">
            <w:pPr>
              <w:pStyle w:val="ConsPlusNormal"/>
              <w:jc w:val="both"/>
            </w:pPr>
            <w:r>
              <w:t>ДСА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7072,50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3123,30</w:t>
            </w:r>
          </w:p>
        </w:tc>
        <w:tc>
          <w:tcPr>
            <w:tcW w:w="1417" w:type="dxa"/>
            <w:vAlign w:val="center"/>
          </w:tcPr>
          <w:p w:rsidR="00E86A48" w:rsidRDefault="00E86A48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10483,30</w:t>
            </w:r>
          </w:p>
        </w:tc>
      </w:tr>
      <w:tr w:rsidR="00E86A48">
        <w:tc>
          <w:tcPr>
            <w:tcW w:w="623" w:type="dxa"/>
            <w:tcBorders>
              <w:right w:val="nil"/>
            </w:tcBorders>
          </w:tcPr>
          <w:p w:rsidR="00E86A48" w:rsidRDefault="00E86A48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left w:val="nil"/>
            </w:tcBorders>
          </w:tcPr>
          <w:p w:rsidR="00E86A48" w:rsidRDefault="00E86A48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1942800,39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2015030,76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1846620,82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1843670,02</w:t>
            </w:r>
          </w:p>
        </w:tc>
        <w:tc>
          <w:tcPr>
            <w:tcW w:w="1417" w:type="dxa"/>
          </w:tcPr>
          <w:p w:rsidR="00E86A48" w:rsidRDefault="00E86A48">
            <w:pPr>
              <w:pStyle w:val="ConsPlusNormal"/>
              <w:jc w:val="center"/>
            </w:pPr>
            <w:r>
              <w:t>7648121,99</w:t>
            </w:r>
          </w:p>
        </w:tc>
      </w:tr>
    </w:tbl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ind w:firstLine="540"/>
        <w:jc w:val="both"/>
      </w:pPr>
    </w:p>
    <w:p w:rsidR="00E86A48" w:rsidRDefault="00E86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175D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48"/>
    <w:rsid w:val="00DF47FA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6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A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6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A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9FBB0783AB9281A7D3C0FDE456B90EDB72006FBCF87010C519AF3D7E8E61103126818B49D1AA76CE18180DAD56060D72gDD" TargetMode="External"/><Relationship Id="rId21" Type="http://schemas.openxmlformats.org/officeDocument/2006/relationships/hyperlink" Target="consultantplus://offline/ref=279FBB0783AB9281A7D3C0FDE456B90EDB72006FB3F87B19CB19AF3D7E8E61103126818B49D1AA76CE18180DAD56060D72gDD" TargetMode="External"/><Relationship Id="rId34" Type="http://schemas.openxmlformats.org/officeDocument/2006/relationships/hyperlink" Target="consultantplus://offline/ref=279FBB0783AB9281A7D3C0FDE456B90EDB72006FB5FE781BCA12F23776D76D123629DE8E4EC0AA75CC06180CB65F525D6013473324714919677133AD7Dg0D" TargetMode="External"/><Relationship Id="rId42" Type="http://schemas.openxmlformats.org/officeDocument/2006/relationships/hyperlink" Target="consultantplus://offline/ref=279FBB0783AB9281A7D3C0FDE456B90EDB72006FB5FF7C11C513F23776D76D123629DE8E4EC0AA75CC06180DB25F525D6013473324714919677133AD7Dg0D" TargetMode="External"/><Relationship Id="rId47" Type="http://schemas.openxmlformats.org/officeDocument/2006/relationships/hyperlink" Target="consultantplus://offline/ref=279FBB0783AB9281A7D3C0FDE456B90EDB72006FB5FE7C1EC21AF23776D76D123629DE8E4EC0AA75CC06180CBB5F525D6013473324714919677133AD7Dg0D" TargetMode="External"/><Relationship Id="rId50" Type="http://schemas.openxmlformats.org/officeDocument/2006/relationships/hyperlink" Target="consultantplus://offline/ref=279FBB0783AB9281A7D3DEF0F23AE707D1785B62B3F9724F9F46F46029876B47646980D70F86B974CD181A0CB275gDD" TargetMode="External"/><Relationship Id="rId55" Type="http://schemas.openxmlformats.org/officeDocument/2006/relationships/hyperlink" Target="consultantplus://offline/ref=279FBB0783AB9281A7D3C0FDE456B90EDB72006FB5FF7C11C513F23776D76D123629DE8E4EC0AA75CC06180DB75F525D6013473324714919677133AD7Dg0D" TargetMode="External"/><Relationship Id="rId63" Type="http://schemas.openxmlformats.org/officeDocument/2006/relationships/hyperlink" Target="consultantplus://offline/ref=279FBB0783AB9281A7D3C0FDE456B90EDB72006FB5FE7C1EC21AF23776D76D123629DE8E4EC0AA75CC06180DB25F525D6013473324714919677133AD7Dg0D" TargetMode="External"/><Relationship Id="rId7" Type="http://schemas.openxmlformats.org/officeDocument/2006/relationships/hyperlink" Target="consultantplus://offline/ref=279FBB0783AB9281A7D3C0FDE456B90EDB72006FB5FF781FC215F23776D76D123629DE8E4EC0AA75CC06180CB65F525D6013473324714919677133AD7Dg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FBB0783AB9281A7D3C0FDE456B90EDB72006FB5FF7B1AC113F23776D76D123629DE8E4EC0AA75CC061E08B05F525D6013473324714919677133AD7Dg0D" TargetMode="External"/><Relationship Id="rId29" Type="http://schemas.openxmlformats.org/officeDocument/2006/relationships/hyperlink" Target="consultantplus://offline/ref=279FBB0783AB9281A7D3C0FDE456B90EDB72006FBDF77F11C619AF3D7E8E6110312681994989A674CC061809B8005748714B4833386F48067B73327Ag5D" TargetMode="External"/><Relationship Id="rId11" Type="http://schemas.openxmlformats.org/officeDocument/2006/relationships/hyperlink" Target="consultantplus://offline/ref=279FBB0783AB9281A7D3C0FDE456B90EDB72006FB5FE781BCA12F23776D76D123629DE8E4EC0AA75CC06180CB65F525D6013473324714919677133AD7Dg0D" TargetMode="External"/><Relationship Id="rId24" Type="http://schemas.openxmlformats.org/officeDocument/2006/relationships/hyperlink" Target="consultantplus://offline/ref=279FBB0783AB9281A7D3C0FDE456B90EDB72006FBCF97818CA19AF3D7E8E61103126818B49D1AA76CE18180DAD56060D72gDD" TargetMode="External"/><Relationship Id="rId32" Type="http://schemas.openxmlformats.org/officeDocument/2006/relationships/hyperlink" Target="consultantplus://offline/ref=279FBB0783AB9281A7D3C0FDE456B90EDB72006FB5FF7118C715F23776D76D123629DE8E4EC0AA75CC06180CB65F525D6013473324714919677133AD7Dg0D" TargetMode="External"/><Relationship Id="rId37" Type="http://schemas.openxmlformats.org/officeDocument/2006/relationships/hyperlink" Target="consultantplus://offline/ref=279FBB0783AB9281A7D3C0FDE456B90EDB72006FB5FF781FC215F23776D76D123629DE8E4EC0AA75CC06180CB55F525D6013473324714919677133AD7Dg0D" TargetMode="External"/><Relationship Id="rId40" Type="http://schemas.openxmlformats.org/officeDocument/2006/relationships/hyperlink" Target="consultantplus://offline/ref=279FBB0783AB9281A7D3C0FDE456B90EDB72006FB5FF7118C715F23776D76D123629DE8E4EC0AA75CC06180CB45F525D6013473324714919677133AD7Dg0D" TargetMode="External"/><Relationship Id="rId45" Type="http://schemas.openxmlformats.org/officeDocument/2006/relationships/hyperlink" Target="consultantplus://offline/ref=279FBB0783AB9281A7D3C0FDE456B90EDB72006FB5FE781BCA12F23776D76D123629DE8E4EC0AA75CC06180CB55F525D6013473324714919677133AD7Dg0D" TargetMode="External"/><Relationship Id="rId53" Type="http://schemas.openxmlformats.org/officeDocument/2006/relationships/hyperlink" Target="consultantplus://offline/ref=279FBB0783AB9281A7D3C0FDE456B90EDB72006FBDFA7118C119AF3D7E8E6110312681994989A674CC06190DB8005748714B4833386F48067B73327Ag5D" TargetMode="External"/><Relationship Id="rId58" Type="http://schemas.openxmlformats.org/officeDocument/2006/relationships/hyperlink" Target="consultantplus://offline/ref=279FBB0783AB9281A7D3DEF0F23AE707D0785966B6F9724F9F46F46029876B477669D8DB0D84A775CF0D4C5DF7010B0E26584A30386D491977g0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79FBB0783AB9281A7D3DEF0F23AE707D1785A60B5F9724F9F46F46029876B477669D8DB0D84A775C50D4C5DF7010B0E26584A30386D491977g0D" TargetMode="External"/><Relationship Id="rId19" Type="http://schemas.openxmlformats.org/officeDocument/2006/relationships/hyperlink" Target="consultantplus://offline/ref=279FBB0783AB9281A7D3C0FDE456B90EDB72006FB2F8711DC319AF3D7E8E61103126818B49D1AA76CE18180DAD56060D72gDD" TargetMode="External"/><Relationship Id="rId14" Type="http://schemas.openxmlformats.org/officeDocument/2006/relationships/hyperlink" Target="consultantplus://offline/ref=279FBB0783AB9281A7D3DEF0F23AE707D1785B62B3F9724F9F46F46029876B477669D8DB0D84A67CC80D4C5DF7010B0E26584A30386D491977g0D" TargetMode="External"/><Relationship Id="rId22" Type="http://schemas.openxmlformats.org/officeDocument/2006/relationships/hyperlink" Target="consultantplus://offline/ref=279FBB0783AB9281A7D3C0FDE456B90EDB72006FB3F77C18C019AF3D7E8E61103126818B49D1AA76CE18180DAD56060D72gDD" TargetMode="External"/><Relationship Id="rId27" Type="http://schemas.openxmlformats.org/officeDocument/2006/relationships/hyperlink" Target="consultantplus://offline/ref=279FBB0783AB9281A7D3C0FDE456B90EDB72006FBDFF7A1FC519AF3D7E8E61103126818B49D1AA76CE18180DAD56060D72gDD" TargetMode="External"/><Relationship Id="rId30" Type="http://schemas.openxmlformats.org/officeDocument/2006/relationships/hyperlink" Target="consultantplus://offline/ref=279FBB0783AB9281A7D3C0FDE456B90EDB72006FB5FF781FC215F23776D76D123629DE8E4EC0AA75CC06180CB65F525D6013473324714919677133AD7Dg0D" TargetMode="External"/><Relationship Id="rId35" Type="http://schemas.openxmlformats.org/officeDocument/2006/relationships/hyperlink" Target="consultantplus://offline/ref=279FBB0783AB9281A7D3C0FDE456B90EDB72006FB5FE7C19CB15F23776D76D123629DE8E4EC0AA75CC06180CB65F525D6013473324714919677133AD7Dg0D" TargetMode="External"/><Relationship Id="rId43" Type="http://schemas.openxmlformats.org/officeDocument/2006/relationships/hyperlink" Target="consultantplus://offline/ref=279FBB0783AB9281A7D3C0FDE456B90EDB72006FB5FF7118C715F23776D76D123629DE8E4EC0AA75CC06180DB35F525D6013473324714919677133AD7Dg0D" TargetMode="External"/><Relationship Id="rId48" Type="http://schemas.openxmlformats.org/officeDocument/2006/relationships/hyperlink" Target="consultantplus://offline/ref=279FBB0783AB9281A7D3DEF0F23AE707D1785F62B4FD724F9F46F46029876B477669D8DB0D84A775CD0D4C5DF7010B0E26584A30386D491977g0D" TargetMode="External"/><Relationship Id="rId56" Type="http://schemas.openxmlformats.org/officeDocument/2006/relationships/hyperlink" Target="consultantplus://offline/ref=279FBB0783AB9281A7D3C0FDE456B90EDB72006FB5FE7C1EC21AF23776D76D123629DE8E4EC0AA75CC06180CBA5F525D6013473324714919677133AD7Dg0D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79FBB0783AB9281A7D3C0FDE456B90EDB72006FB5FF7C11C513F23776D76D123629DE8E4EC0AA75CC06180CB65F525D6013473324714919677133AD7Dg0D" TargetMode="External"/><Relationship Id="rId51" Type="http://schemas.openxmlformats.org/officeDocument/2006/relationships/hyperlink" Target="consultantplus://offline/ref=279FBB0783AB9281A7D3C0FDE456B90EDB72006FBDFA7118C119AF3D7E8E6110312681994989A674CC06190DB8005748714B4833386F48067B73327Ag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9FBB0783AB9281A7D3C0FDE456B90EDB72006FB5FE7C19CB15F23776D76D123629DE8E4EC0AA75CC06180CB65F525D6013473324714919677133AD7Dg0D" TargetMode="External"/><Relationship Id="rId17" Type="http://schemas.openxmlformats.org/officeDocument/2006/relationships/hyperlink" Target="consultantplus://offline/ref=279FBB0783AB9281A7D3C0FDE456B90EDB72006FB5FE7C1FC714F23776D76D123629DE8E4EC0AA75CC061809B65F525D6013473324714919677133AD7Dg0D" TargetMode="External"/><Relationship Id="rId25" Type="http://schemas.openxmlformats.org/officeDocument/2006/relationships/hyperlink" Target="consultantplus://offline/ref=279FBB0783AB9281A7D3C0FDE456B90EDB72006FBCF97C1EC019AF3D7E8E61103126818B49D1AA76CE18180DAD56060D72gDD" TargetMode="External"/><Relationship Id="rId33" Type="http://schemas.openxmlformats.org/officeDocument/2006/relationships/hyperlink" Target="consultantplus://offline/ref=279FBB0783AB9281A7D3C0FDE456B90EDB72006FB5FE791CC31BF23776D76D123629DE8E4EC0AA75CC06180CB65F525D6013473324714919677133AD7Dg0D" TargetMode="External"/><Relationship Id="rId38" Type="http://schemas.openxmlformats.org/officeDocument/2006/relationships/hyperlink" Target="consultantplus://offline/ref=279FBB0783AB9281A7D3C0F4FD51B90EDB72006FB5FC7F10C419AF3D7E8E61103126818B49D1AA76CE18180DAD56060D72gDD" TargetMode="External"/><Relationship Id="rId46" Type="http://schemas.openxmlformats.org/officeDocument/2006/relationships/hyperlink" Target="consultantplus://offline/ref=279FBB0783AB9281A7D3C0FDE456B90EDB72006FB5FE7C19CB15F23776D76D123629DE8E4EC0AA75CC06180CB55F525D6013473324714919677133AD7Dg0D" TargetMode="External"/><Relationship Id="rId59" Type="http://schemas.openxmlformats.org/officeDocument/2006/relationships/hyperlink" Target="consultantplus://offline/ref=279FBB0783AB9281A7D3DEF0F23AE707D1785A60B5F9724F9F46F46029876B477669D8DB0D84AE7DCC0D4C5DF7010B0E26584A30386D491977g0D" TargetMode="External"/><Relationship Id="rId20" Type="http://schemas.openxmlformats.org/officeDocument/2006/relationships/hyperlink" Target="consultantplus://offline/ref=279FBB0783AB9281A7D3C0FDE456B90EDB72006FB3FA7D1EC319AF3D7E8E61103126818B49D1AA76CE18180DAD56060D72gDD" TargetMode="External"/><Relationship Id="rId41" Type="http://schemas.openxmlformats.org/officeDocument/2006/relationships/hyperlink" Target="consultantplus://offline/ref=279FBB0783AB9281A7D3C0FDE456B90EDB72006FB5FE7C1EC21AF23776D76D123629DE8E4EC0AA75CC06180CB45F525D6013473324714919677133AD7Dg0D" TargetMode="External"/><Relationship Id="rId54" Type="http://schemas.openxmlformats.org/officeDocument/2006/relationships/hyperlink" Target="consultantplus://offline/ref=279FBB0783AB9281A7D3C0FDE456B90EDB72006FBDFA7118C719AF3D7E8E6110312681994989A674CC06190DB8005748714B4833386F48067B73327Ag5D" TargetMode="External"/><Relationship Id="rId62" Type="http://schemas.openxmlformats.org/officeDocument/2006/relationships/hyperlink" Target="consultantplus://offline/ref=279FBB0783AB9281A7D3C0FDE456B90EDB72006FB5FE7C1EC21AF23776D76D123629DE8E4EC0AA75CC06180DB35F525D6013473324714919677133AD7D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FBB0783AB9281A7D3C0FDE456B90EDB72006FBDF77F11C619AF3D7E8E6110312681994989A674CC061809B8005748714B4833386F48067B73327Ag5D" TargetMode="External"/><Relationship Id="rId15" Type="http://schemas.openxmlformats.org/officeDocument/2006/relationships/hyperlink" Target="consultantplus://offline/ref=279FBB0783AB9281A7D3C0FDE456B90EDB72006FBDFC711AC519AF3D7E8E6110312681994989A674CC06190AB8005748714B4833386F48067B73327Ag5D" TargetMode="External"/><Relationship Id="rId23" Type="http://schemas.openxmlformats.org/officeDocument/2006/relationships/hyperlink" Target="consultantplus://offline/ref=279FBB0783AB9281A7D3C0FDE456B90EDB72006FBCFF711CC119AF3D7E8E61103126818B49D1AA76CE18180DAD56060D72gDD" TargetMode="External"/><Relationship Id="rId28" Type="http://schemas.openxmlformats.org/officeDocument/2006/relationships/hyperlink" Target="consultantplus://offline/ref=279FBB0783AB9281A7D3C0FDE456B90EDB72006FBDFE711EC719AF3D7E8E61103126818B49D1AA76CE18180DAD56060D72gDD" TargetMode="External"/><Relationship Id="rId36" Type="http://schemas.openxmlformats.org/officeDocument/2006/relationships/hyperlink" Target="consultantplus://offline/ref=279FBB0783AB9281A7D3C0FDE456B90EDB72006FB5FE7C1EC21AF23776D76D123629DE8E4EC0AA75CC06180CB65F525D6013473324714919677133AD7Dg0D" TargetMode="External"/><Relationship Id="rId49" Type="http://schemas.openxmlformats.org/officeDocument/2006/relationships/hyperlink" Target="consultantplus://offline/ref=279FBB0783AB9281A7D3DEF0F23AE707D0715A61B4F7724F9F46F46029876B47646980D70F86B974CD181A0CB275gDD" TargetMode="External"/><Relationship Id="rId57" Type="http://schemas.openxmlformats.org/officeDocument/2006/relationships/hyperlink" Target="consultantplus://offline/ref=279FBB0783AB9281A7D3DEF0F23AE707D1785A60B5F9724F9F46F46029876B477669D8DB0D85A27CC40D4C5DF7010B0E26584A30386D491977g0D" TargetMode="External"/><Relationship Id="rId10" Type="http://schemas.openxmlformats.org/officeDocument/2006/relationships/hyperlink" Target="consultantplus://offline/ref=279FBB0783AB9281A7D3C0FDE456B90EDB72006FB5FE791CC31BF23776D76D123629DE8E4EC0AA75CC06180CB65F525D6013473324714919677133AD7Dg0D" TargetMode="External"/><Relationship Id="rId31" Type="http://schemas.openxmlformats.org/officeDocument/2006/relationships/hyperlink" Target="consultantplus://offline/ref=279FBB0783AB9281A7D3C0FDE456B90EDB72006FB5FF7C11C513F23776D76D123629DE8E4EC0AA75CC06180CB65F525D6013473324714919677133AD7Dg0D" TargetMode="External"/><Relationship Id="rId44" Type="http://schemas.openxmlformats.org/officeDocument/2006/relationships/hyperlink" Target="consultantplus://offline/ref=279FBB0783AB9281A7D3C0FDE456B90EDB72006FB5FE791CC31BF23776D76D123629DE8E4EC0AA75CC06180CB55F525D6013473324714919677133AD7Dg0D" TargetMode="External"/><Relationship Id="rId52" Type="http://schemas.openxmlformats.org/officeDocument/2006/relationships/hyperlink" Target="consultantplus://offline/ref=279FBB0783AB9281A7D3C0FDE456B90EDB72006FBDFA7118C719AF3D7E8E6110312681994989A674CC06190DB8005748714B4833386F48067B73327Ag5D" TargetMode="External"/><Relationship Id="rId60" Type="http://schemas.openxmlformats.org/officeDocument/2006/relationships/hyperlink" Target="consultantplus://offline/ref=279FBB0783AB9281A7D3DEF0F23AE707D1785A60B5F9724F9F46F46029876B477669D8DB0D84A775C50D4C5DF7010B0E26584A30386D491977g0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FBB0783AB9281A7D3C0FDE456B90EDB72006FB5FF7118C715F23776D76D123629DE8E4EC0AA75CC06180CB65F525D6013473324714919677133AD7Dg0D" TargetMode="External"/><Relationship Id="rId13" Type="http://schemas.openxmlformats.org/officeDocument/2006/relationships/hyperlink" Target="consultantplus://offline/ref=279FBB0783AB9281A7D3C0FDE456B90EDB72006FB5FE7C1EC21AF23776D76D123629DE8E4EC0AA75CC06180CB65F525D6013473324714919677133AD7Dg0D" TargetMode="External"/><Relationship Id="rId18" Type="http://schemas.openxmlformats.org/officeDocument/2006/relationships/hyperlink" Target="consultantplus://offline/ref=279FBB0783AB9281A7D3C0FDE456B90EDB72006FBDFA7118C719AF3D7E8E61103126818B49D1AA76CE18180DAD56060D72gDD" TargetMode="External"/><Relationship Id="rId39" Type="http://schemas.openxmlformats.org/officeDocument/2006/relationships/hyperlink" Target="consultantplus://offline/ref=279FBB0783AB9281A7D3C0FDE456B90EDB72006FB5FF7C11C513F23776D76D123629DE8E4EC0AA75CC06180CB45F525D6013473324714919677133AD7Dg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2019-01-22T03:32:00Z</dcterms:created>
  <dcterms:modified xsi:type="dcterms:W3CDTF">2019-01-22T03:33:00Z</dcterms:modified>
</cp:coreProperties>
</file>