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E1" w:rsidRPr="00E31EE1" w:rsidRDefault="00E31EE1" w:rsidP="00D014DF">
      <w:pPr>
        <w:pStyle w:val="a4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bookmarkStart w:id="0" w:name="_GoBack"/>
      <w:bookmarkEnd w:id="0"/>
      <w:r w:rsidRPr="00E31EE1">
        <w:rPr>
          <w:b/>
          <w:sz w:val="28"/>
          <w:szCs w:val="28"/>
        </w:rPr>
        <w:t>Проект</w:t>
      </w:r>
    </w:p>
    <w:p w:rsidR="00E31EE1" w:rsidRPr="00E31EE1" w:rsidRDefault="00E31EE1" w:rsidP="00D014DF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E31EE1" w:rsidRPr="00E31EE1" w:rsidRDefault="00E31EE1" w:rsidP="00D014DF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31EE1">
        <w:rPr>
          <w:sz w:val="28"/>
          <w:szCs w:val="28"/>
        </w:rPr>
        <w:t>СОВЕТ ДЕПУТАТОВ ГОРОДА НОВОСИБИРСКА</w:t>
      </w:r>
    </w:p>
    <w:p w:rsidR="00E31EE1" w:rsidRDefault="00E31EE1" w:rsidP="00E31EE1">
      <w:pPr>
        <w:pStyle w:val="a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50242" w:rsidRPr="00790F4C" w:rsidRDefault="00F50242" w:rsidP="00D87C9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790F4C" w:rsidRPr="0081710D" w:rsidTr="0081710D">
        <w:trPr>
          <w:trHeight w:val="1281"/>
        </w:trPr>
        <w:tc>
          <w:tcPr>
            <w:tcW w:w="6629" w:type="dxa"/>
          </w:tcPr>
          <w:p w:rsidR="00790F4C" w:rsidRPr="0081710D" w:rsidRDefault="0081710D" w:rsidP="00D808C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81710D">
              <w:rPr>
                <w:sz w:val="28"/>
                <w:szCs w:val="28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</w:tc>
      </w:tr>
    </w:tbl>
    <w:p w:rsidR="00790F4C" w:rsidRPr="00790F4C" w:rsidRDefault="00790F4C" w:rsidP="00790F4C">
      <w:pPr>
        <w:rPr>
          <w:sz w:val="28"/>
          <w:szCs w:val="28"/>
        </w:rPr>
      </w:pPr>
    </w:p>
    <w:p w:rsidR="00790F4C" w:rsidRPr="00790F4C" w:rsidRDefault="00790F4C" w:rsidP="00790F4C">
      <w:pPr>
        <w:ind w:firstLine="709"/>
        <w:rPr>
          <w:sz w:val="28"/>
          <w:szCs w:val="28"/>
        </w:rPr>
      </w:pP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В целях приведения муниципальных правовых актов города Новосибирска в соответствие с законодательством, руководствуясь статьей 35 Устава города Новосибирска, Совет депутатов города Новосибирска РЕШИЛ:</w:t>
      </w:r>
    </w:p>
    <w:p w:rsidR="0060603D" w:rsidRPr="0060603D" w:rsidRDefault="0060603D" w:rsidP="0060603D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ab/>
        <w:t>1. 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 05.03.2008 № 912, от 26.03.2008 № 937, от 26.06.2008 № 1022, от 23.09.2009 № 1361, от 23.06.2010 № 92, от 22.12.2010 № 221</w:t>
      </w:r>
      <w:r w:rsidR="00DD071F">
        <w:rPr>
          <w:sz w:val="28"/>
          <w:szCs w:val="28"/>
        </w:rPr>
        <w:t>,</w:t>
      </w:r>
      <w:r w:rsidRPr="0060603D">
        <w:rPr>
          <w:sz w:val="28"/>
          <w:szCs w:val="28"/>
        </w:rPr>
        <w:t xml:space="preserve"> от 21.12.2011 № </w:t>
      </w:r>
      <w:r>
        <w:rPr>
          <w:sz w:val="28"/>
          <w:szCs w:val="28"/>
        </w:rPr>
        <w:t>524</w:t>
      </w:r>
      <w:r w:rsidRPr="0060603D">
        <w:rPr>
          <w:sz w:val="28"/>
          <w:szCs w:val="28"/>
        </w:rPr>
        <w:t>), следующие изменения:</w:t>
      </w:r>
    </w:p>
    <w:p w:rsidR="0060603D" w:rsidRPr="0060603D" w:rsidRDefault="0060603D" w:rsidP="0060603D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1.1. Пункт 1.5 изложить в следующей редакции:</w:t>
      </w:r>
    </w:p>
    <w:p w:rsidR="0060603D" w:rsidRPr="0060603D" w:rsidRDefault="0060603D" w:rsidP="0060603D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«1.5. Установка и (или) эксплуатация рекламных конструкций допускается при наличии разрешения на установку рекламной конструкции (далее по тексту – разрешение), выдаваемого в порядке, установленном разделом 5 Правил.».</w:t>
      </w:r>
    </w:p>
    <w:p w:rsidR="0060603D" w:rsidRPr="0060603D" w:rsidRDefault="0060603D" w:rsidP="0060603D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1.2. Раздел 2 дополнить подпунктом 11 следующего содержания: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«11) рекламная поверхность – площадь визуального воздействия рекламной конструкции, которая ограничивается графическими чертами, линиями, конструктивными элементами, смысловым содержанием или иным образом (размещение на разной высоте и не в створе, то есть на разных линиях видимости).».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1.3. Пункт 3.1 изложить в следующей редакции: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«3.1. Информационные конструкции, монтируемые и располагаемые на внешних стенах, крышах и иных конструктивных элементах зданий, строений, сооружений или вне их без получения разрешения, не содержащие сведений рекламного характера: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1) конструкция, содержащая информацию управления дорожным движением и дорожного ориентирования согласно Правилам дорожного движения;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2) конструкция, содержащая информацию ориентирования в городской среде, включающая в себя строительные и почтовые номера зданий, знаки остановок и расписание движения пассажирского транспорта, схемы ориентирования в городе, размещаемые соответствующими городскими службами;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3) конструкция, содержащая информацию о проведении строительных, дорожных, аварийных работ, размещаемая в целях безопасности и информирования населения;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lastRenderedPageBreak/>
        <w:t>4) надписи и обозначения, содержащие информацию о внутригородских объектах, мемориальные доски;</w:t>
      </w:r>
    </w:p>
    <w:p w:rsidR="0060603D" w:rsidRPr="0060603D" w:rsidRDefault="0060603D" w:rsidP="0060603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5) праздничное некоммерческое (без использования наименований организаций и их логотипов) оформление города Новосибирска – различного рода декоративные элементы (мягкое стяговое оформление, флаги, световые установки, перетяжки, настенные панно, гирлянды и другие), производимое по тематическим планам в соответствии с правовыми актами мэрии города Новосибирска;</w:t>
      </w:r>
    </w:p>
    <w:p w:rsidR="0060603D" w:rsidRPr="0060603D" w:rsidRDefault="0060603D" w:rsidP="0060603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 xml:space="preserve">          6) информационная табличка площадью не более 2 кв. м (с информацией, предназначенной для извещения неопределенного круга лиц о фактическом местонахождении хозяйствующего субъекта, его фирменном наименовании (согласно статье 54 Гражданского кодекса Российской Федерации), профиле работы), располагающаяся на фасаде здания в пределах помещений, занимаемых хозяйствующим субъектом;</w:t>
      </w:r>
    </w:p>
    <w:p w:rsidR="0060603D" w:rsidRPr="0060603D" w:rsidRDefault="0060603D" w:rsidP="0060603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          7) учрежденческая доска (с информацией о полном зарегистрированном наименовании организации и ее ведомственной принадлежности и режиме работы), размещаемая в обязательном порядке при входе в организацию. Учрежденские доски должны иметь площадь не более 2 кв. м;</w:t>
      </w:r>
    </w:p>
    <w:p w:rsidR="0060603D" w:rsidRPr="0060603D" w:rsidRDefault="0060603D" w:rsidP="0060603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 xml:space="preserve">          8) вывеска хозяйствующего субъекта площадью не более 2 кв. м, содержащая информацию согласно статье 9 Федерального закона «О защите прав потребителей» (фирменное наименование (наименование) организации, место ее нахождения (адрес), режим ее работы; информация о государственной регистрации индивидуального предпринимателя и наименовании зарегистрировавшего его органа), если имеется – с изображением их товарных знаков или знаков обслуживания, зарегистрированных в установленном порядке, либо коммерческого обозначения,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территории, располагаемая у входа в помещение, занимаемое хозяйствующим субъектом.».</w:t>
      </w:r>
    </w:p>
    <w:p w:rsidR="0060603D" w:rsidRPr="0060603D" w:rsidRDefault="0060603D" w:rsidP="0060603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1.4. В пункте 3.2 слова «соответствующего предписания управления» заменить словами «предписания управления рекламы мэрии города Новосибирска (далее по тексту – управление) о прекращении нарушения порядка установки и (или) эксплуатации информационных конструкций (приложение 9)».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1.5. Пункт 3.3 изложить в следующей редакции: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«3.3. Информационные конструкции должны размещаться с учетом требований к распространению наружной рекламы и информации в соответствии с внешним архитектурным обликом сложившейся застройки города Новосибирска, установленных разделом 4.1 Правил.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Информационные конструкции должны быть безопасны, спроектированы, смонтированы, изготовлены и установлены в соответствии со строительными нормами и правилами, ГОСТами, ПУЭ, техническими регламентами и другими нормативными правовыми актами, содержащими требования для конструкций соответствующего типа.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 xml:space="preserve">Информационные конструкции при размещении на зданиях, строениях, сооружениях не должны создавать помех для очистки кровель от снега и льда.». 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1.6. Пункт 4.2 изложить в следующей редакции: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lastRenderedPageBreak/>
        <w:t xml:space="preserve">«4.2. Рекламные конструкции и их размещение должны отвечать нормам Федерального </w:t>
      </w:r>
      <w:hyperlink r:id="rId12" w:history="1">
        <w:r w:rsidRPr="0060603D">
          <w:rPr>
            <w:sz w:val="28"/>
            <w:szCs w:val="28"/>
          </w:rPr>
          <w:t>закона</w:t>
        </w:r>
      </w:hyperlink>
      <w:r w:rsidRPr="0060603D">
        <w:rPr>
          <w:sz w:val="28"/>
          <w:szCs w:val="28"/>
        </w:rPr>
        <w:t xml:space="preserve"> «О рекламе» и соответствовать следующим требованиям: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должны размещаться с учетом требований к распространению наружной рекламы и информации в соответствии с внешним архитектурным обликом сложившейся застройки города Новосибирска, установленных разделом 4.1 Правил;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должны быть безопасны, спроектированы, смонтированы, изготовлены и установлены в соответствии со строительными нормами и правилами, ГОСТами, ПУЭ, техническими регламентами и другими нормативными правовыми актами, содержащими требования для конструкций соответствующего типа;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должны иметь маркировку с указанием рекламораспространителя, его телефона и инвентарного номера (далее по тексту – ИНО). ИНО присваивается управлением при приеме заявления на выдачу разрешения и сообщается заявителю для нанесения в левом нижнем углу рекламной поверхности. Размер букв и цифр ИНО должен быть не менее 0,15 м;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при размещении на зданиях, строениях, сооружениях не должны создавать помех для очистки кровель от снега и льда;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не должны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при размещении на крышах зданий, строений, сооружений должны иметь систему аварийного отключения от сети электропитания;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для устанавливаемых на одной стороне проезжей части дорог рекламных конструкций должны соблюдаться следующие расстояния относительно иных рекламных конструкций:</w:t>
      </w:r>
    </w:p>
    <w:p w:rsid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94"/>
        <w:gridCol w:w="2495"/>
        <w:gridCol w:w="2459"/>
      </w:tblGrid>
      <w:tr w:rsidR="0060603D" w:rsidRPr="00C1313F" w:rsidTr="00F271C7">
        <w:tc>
          <w:tcPr>
            <w:tcW w:w="2534" w:type="dxa"/>
          </w:tcPr>
          <w:p w:rsidR="0060603D" w:rsidRPr="00C1313F" w:rsidRDefault="0060603D" w:rsidP="00F271C7">
            <w:pPr>
              <w:jc w:val="center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Площадь одной стороны рекламной конструкции, кв. м</w:t>
            </w:r>
          </w:p>
        </w:tc>
        <w:tc>
          <w:tcPr>
            <w:tcW w:w="2534" w:type="dxa"/>
          </w:tcPr>
          <w:p w:rsidR="0060603D" w:rsidRPr="00C1313F" w:rsidRDefault="0060603D" w:rsidP="00F271C7">
            <w:pPr>
              <w:jc w:val="center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 xml:space="preserve">Минимальное расстояние </w:t>
            </w:r>
            <w:r>
              <w:rPr>
                <w:color w:val="000000"/>
                <w:sz w:val="24"/>
                <w:szCs w:val="24"/>
              </w:rPr>
              <w:t xml:space="preserve">между рекламными конструкциями, </w:t>
            </w:r>
            <w:r w:rsidRPr="00C1313F">
              <w:rPr>
                <w:color w:val="000000"/>
                <w:sz w:val="24"/>
                <w:szCs w:val="24"/>
              </w:rPr>
              <w:t>размещенны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C1313F">
              <w:rPr>
                <w:color w:val="000000"/>
                <w:sz w:val="24"/>
                <w:szCs w:val="24"/>
              </w:rPr>
              <w:t xml:space="preserve"> на одной высоте и (или) в створе (на одной линии видимости), м</w:t>
            </w:r>
          </w:p>
        </w:tc>
        <w:tc>
          <w:tcPr>
            <w:tcW w:w="2535" w:type="dxa"/>
          </w:tcPr>
          <w:p w:rsidR="0060603D" w:rsidRPr="00C1313F" w:rsidRDefault="0060603D" w:rsidP="00F271C7">
            <w:pPr>
              <w:jc w:val="center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 xml:space="preserve">Расстояние между центрами </w:t>
            </w:r>
            <w:r>
              <w:rPr>
                <w:color w:val="000000"/>
                <w:sz w:val="24"/>
                <w:szCs w:val="24"/>
              </w:rPr>
              <w:t xml:space="preserve">рекламных </w:t>
            </w:r>
            <w:r w:rsidRPr="00C1313F">
              <w:rPr>
                <w:color w:val="000000"/>
                <w:sz w:val="24"/>
                <w:szCs w:val="24"/>
              </w:rPr>
              <w:t>конструкций, м</w:t>
            </w:r>
          </w:p>
        </w:tc>
        <w:tc>
          <w:tcPr>
            <w:tcW w:w="2535" w:type="dxa"/>
          </w:tcPr>
          <w:p w:rsidR="0060603D" w:rsidRPr="00C1313F" w:rsidRDefault="0060603D" w:rsidP="00F271C7">
            <w:pPr>
              <w:jc w:val="center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Иные требования</w:t>
            </w:r>
          </w:p>
        </w:tc>
      </w:tr>
      <w:tr w:rsidR="0060603D" w:rsidRPr="00C1313F" w:rsidTr="00F271C7">
        <w:tc>
          <w:tcPr>
            <w:tcW w:w="2534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до 4,99</w:t>
            </w:r>
          </w:p>
        </w:tc>
        <w:tc>
          <w:tcPr>
            <w:tcW w:w="2534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30 (для вновь устанавливаемых конструкций)</w:t>
            </w:r>
          </w:p>
        </w:tc>
        <w:tc>
          <w:tcPr>
            <w:tcW w:w="2535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10 (для вновь устанавливаемых конструкций)</w:t>
            </w:r>
          </w:p>
        </w:tc>
        <w:tc>
          <w:tcPr>
            <w:tcW w:w="2535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03D" w:rsidRPr="00C1313F" w:rsidTr="00F271C7">
        <w:tc>
          <w:tcPr>
            <w:tcW w:w="2534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от 5 до 17,99</w:t>
            </w:r>
          </w:p>
        </w:tc>
        <w:tc>
          <w:tcPr>
            <w:tcW w:w="2534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100 (для вновь устанавливаемых конструкций)</w:t>
            </w:r>
          </w:p>
        </w:tc>
        <w:tc>
          <w:tcPr>
            <w:tcW w:w="2535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10 (для вновь устанавливаемых конструкций)</w:t>
            </w:r>
          </w:p>
        </w:tc>
        <w:tc>
          <w:tcPr>
            <w:tcW w:w="2535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03D" w:rsidRPr="00C1313F" w:rsidTr="00F271C7">
        <w:tc>
          <w:tcPr>
            <w:tcW w:w="2534" w:type="dxa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от 18 до 39,99</w:t>
            </w:r>
          </w:p>
        </w:tc>
        <w:tc>
          <w:tcPr>
            <w:tcW w:w="2534" w:type="dxa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150 (для вновь устанавливаемых конструкций)</w:t>
            </w:r>
          </w:p>
        </w:tc>
        <w:tc>
          <w:tcPr>
            <w:tcW w:w="2535" w:type="dxa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10 (для вновь устанавливаемых конструкций)</w:t>
            </w:r>
          </w:p>
        </w:tc>
        <w:tc>
          <w:tcPr>
            <w:tcW w:w="2535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не допускается размещение конструкций на опорах освещения ближе 20 м от конструкций данного формата</w:t>
            </w:r>
          </w:p>
        </w:tc>
      </w:tr>
      <w:tr w:rsidR="0060603D" w:rsidRPr="00C1313F" w:rsidTr="00F271C7">
        <w:tc>
          <w:tcPr>
            <w:tcW w:w="2534" w:type="dxa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lastRenderedPageBreak/>
              <w:t>от 40 и более, включая арки</w:t>
            </w:r>
          </w:p>
        </w:tc>
        <w:tc>
          <w:tcPr>
            <w:tcW w:w="2534" w:type="dxa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300 (для вновь устанавливаемых конструкций)</w:t>
            </w:r>
          </w:p>
        </w:tc>
        <w:tc>
          <w:tcPr>
            <w:tcW w:w="2535" w:type="dxa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50 (для вновь устанавливаемых конструкций)</w:t>
            </w:r>
          </w:p>
        </w:tc>
        <w:tc>
          <w:tcPr>
            <w:tcW w:w="2535" w:type="dxa"/>
            <w:vAlign w:val="center"/>
          </w:tcPr>
          <w:p w:rsidR="0060603D" w:rsidRPr="00C1313F" w:rsidRDefault="0060603D" w:rsidP="00F271C7">
            <w:pPr>
              <w:jc w:val="both"/>
              <w:rPr>
                <w:color w:val="000000"/>
                <w:sz w:val="24"/>
                <w:szCs w:val="24"/>
              </w:rPr>
            </w:pPr>
            <w:r w:rsidRPr="00C1313F">
              <w:rPr>
                <w:color w:val="000000"/>
                <w:sz w:val="24"/>
                <w:szCs w:val="24"/>
              </w:rPr>
              <w:t>не допускается размещение конструкций на опорах освещения ближе 20 м от конструкций данного формата</w:t>
            </w:r>
          </w:p>
        </w:tc>
      </w:tr>
    </w:tbl>
    <w:p w:rsidR="0060603D" w:rsidRDefault="0060603D" w:rsidP="0060603D">
      <w:pPr>
        <w:ind w:firstLine="709"/>
        <w:jc w:val="both"/>
        <w:rPr>
          <w:szCs w:val="28"/>
        </w:rPr>
      </w:pP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фундаменты отдельно стоящих рекламных конструкций должны быть заглублены ниже уровня грунта с последующим восстановлением газона на нем.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конструктивные элементы жесткости и крепления рекламных конструкций (болтовые соединения, элементы опор, технологические косынки и т.п.) должны быть закрыты декоративными элементами.».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1.7. Пункт 4.3 изложить в следующей редакции: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«4.3. Рекламные конструкции и места их размещения должны быть согласованы: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управлением дизайна городской среды мэрии города Новосибирска;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администрацией соответствующего района города Новосибирска;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Управлением ГИБДД ГУ МВД России по Новосибирской области;</w:t>
      </w:r>
    </w:p>
    <w:p w:rsidR="0060603D" w:rsidRPr="0060603D" w:rsidRDefault="0060603D" w:rsidP="006060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Западно-Сибирской железной дорогой – филиалом ОАО «РЖД» (при размещении в полосе отвода железных дорог);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t>организациями, осуществляющими эксплуатацию коммуникаций или сооружений (при размещении в охранных зонах коммуникаций или сооружений).».</w:t>
      </w:r>
    </w:p>
    <w:p w:rsidR="0060603D" w:rsidRPr="0060603D" w:rsidRDefault="0060603D" w:rsidP="006060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1.8. Пункты 4.4 – 4.6 признать утратившими силу. 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1.9. Дополнить разделом 4.1 следующего содержания: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0603D" w:rsidRPr="0060603D" w:rsidRDefault="0060603D" w:rsidP="00BB035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«4.1. Требования к распространению наружной рекламы и информации в соответствии с внешним архитектурным обликом сложившейся застройки города Новосибирска</w:t>
      </w:r>
    </w:p>
    <w:p w:rsidR="0060603D" w:rsidRPr="0060603D" w:rsidRDefault="0060603D" w:rsidP="0060603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603D" w:rsidRPr="007C6329" w:rsidRDefault="00EC2DEF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4.1.1.</w:t>
      </w:r>
      <w:r w:rsidR="0060603D" w:rsidRPr="007C6329">
        <w:rPr>
          <w:b/>
          <w:sz w:val="28"/>
          <w:szCs w:val="28"/>
        </w:rPr>
        <w:t> Рекламные (информационные) конструкции не должны:</w:t>
      </w:r>
    </w:p>
    <w:p w:rsidR="0060603D" w:rsidRPr="007C6329" w:rsidRDefault="0060603D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препятствовать восприятию рекламы (информации), размещенной на другой конструкции;</w:t>
      </w:r>
    </w:p>
    <w:p w:rsidR="0060603D" w:rsidRPr="007C6329" w:rsidRDefault="0060603D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размещаться на деревьях и кустарниках;</w:t>
      </w:r>
    </w:p>
    <w:p w:rsidR="0060603D" w:rsidRPr="007C6329" w:rsidRDefault="0060603D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размещаться на ограждениях и иных конструктивных элементах балконов и лоджий;</w:t>
      </w:r>
    </w:p>
    <w:p w:rsidR="0060603D" w:rsidRPr="007C6329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иметь следов ржавчины или сколов краски;</w:t>
      </w:r>
    </w:p>
    <w:p w:rsidR="0060603D" w:rsidRPr="007C6329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lastRenderedPageBreak/>
        <w:t>иметь видимых элементов соединения различных частей конструкций (торцевые поверхности конструкций, крепление осветительной арматуры, соединение с основанием).</w:t>
      </w:r>
    </w:p>
    <w:p w:rsidR="0060603D" w:rsidRPr="007C6329" w:rsidRDefault="00EC2DEF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4.1.2.</w:t>
      </w:r>
      <w:r w:rsidR="0060603D" w:rsidRPr="007C6329">
        <w:rPr>
          <w:b/>
          <w:sz w:val="28"/>
          <w:szCs w:val="28"/>
        </w:rPr>
        <w:t> Установка и эксплуатация рекламной (информационной) конструкции не должна нарушать прочностные характеристики несущих элементов объекта недвижимости, к которому она присоединяется, затруднять или делать невозможным функционирование объектов инженерной инфраструктуры.</w:t>
      </w:r>
    </w:p>
    <w:p w:rsidR="0060603D" w:rsidRPr="007C6329" w:rsidRDefault="00EC2DEF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329">
        <w:rPr>
          <w:b/>
          <w:sz w:val="28"/>
          <w:szCs w:val="28"/>
        </w:rPr>
        <w:t>4.1.3</w:t>
      </w:r>
      <w:r w:rsidR="0060603D" w:rsidRPr="007C6329">
        <w:rPr>
          <w:b/>
          <w:sz w:val="28"/>
          <w:szCs w:val="28"/>
        </w:rPr>
        <w:t>. Уличное освещение или отраженный свет не должны использоваться в качестве источника освещения рекламной (информационной) конструкции.</w:t>
      </w:r>
    </w:p>
    <w:p w:rsidR="0060603D" w:rsidRPr="007C6329" w:rsidRDefault="0044528E" w:rsidP="006060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4.1.4</w:t>
      </w:r>
      <w:r w:rsidR="0060603D" w:rsidRPr="007C6329">
        <w:rPr>
          <w:b/>
          <w:sz w:val="28"/>
          <w:szCs w:val="28"/>
        </w:rPr>
        <w:t xml:space="preserve">. Отдельно стоящие 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Односторонние отдельно стоящие рекламные конструкции должны иметь декоративно оформленную обратную сторону. </w:t>
      </w:r>
    </w:p>
    <w:p w:rsidR="0060603D" w:rsidRPr="007C6329" w:rsidRDefault="0044528E" w:rsidP="006060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4.1.5</w:t>
      </w:r>
      <w:r w:rsidR="0060603D" w:rsidRPr="007C6329">
        <w:rPr>
          <w:b/>
          <w:sz w:val="28"/>
          <w:szCs w:val="28"/>
        </w:rPr>
        <w:t>. Рекламные конструкции при размещении на пролетах мостов с наружной стороны, на временных или постоянных ограждениях зданий, строений, сооружений, строительных площадок должны быть одного размера, если их количество более одной.</w:t>
      </w:r>
    </w:p>
    <w:p w:rsidR="0060603D" w:rsidRPr="007C6329" w:rsidRDefault="0044528E" w:rsidP="006060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4.1.6</w:t>
      </w:r>
      <w:r w:rsidR="0060603D" w:rsidRPr="007C6329">
        <w:rPr>
          <w:b/>
          <w:sz w:val="28"/>
          <w:szCs w:val="28"/>
        </w:rPr>
        <w:t>. Отдельно стоящие рекламные конструкции, установленные вдоль полосы движения транспортных средств, должны быть размещены на одной высоте относительно поверхности земли и на одном расстоянии от края проезжей части.</w:t>
      </w:r>
    </w:p>
    <w:p w:rsidR="0060603D" w:rsidRPr="007C6329" w:rsidRDefault="0044528E" w:rsidP="006060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4.1.7</w:t>
      </w:r>
      <w:r w:rsidR="0060603D" w:rsidRPr="007C6329">
        <w:rPr>
          <w:b/>
          <w:sz w:val="28"/>
          <w:szCs w:val="28"/>
        </w:rPr>
        <w:t>. Расстояние от края рекламной поверхности отдельно стоящей рекламной конструкции площадью более 18 м до здания, строения, сооружения должно быть не менее 30 м.</w:t>
      </w:r>
    </w:p>
    <w:p w:rsidR="0060603D" w:rsidRPr="007C6329" w:rsidRDefault="0044528E" w:rsidP="006060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4.1.8</w:t>
      </w:r>
      <w:r w:rsidR="0060603D" w:rsidRPr="007C6329">
        <w:rPr>
          <w:b/>
          <w:sz w:val="28"/>
          <w:szCs w:val="28"/>
        </w:rPr>
        <w:t>. Кронштейны, световые короба должны располагаться на высоте не менее 4,5 м от поверхности земли в сторону тротуаров либо вдоль тротуаров.</w:t>
      </w:r>
    </w:p>
    <w:p w:rsidR="0060603D" w:rsidRPr="007C6329" w:rsidRDefault="0044528E" w:rsidP="006060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4.1.9</w:t>
      </w:r>
      <w:r w:rsidR="0060603D" w:rsidRPr="007C6329">
        <w:rPr>
          <w:b/>
          <w:sz w:val="28"/>
          <w:szCs w:val="28"/>
        </w:rPr>
        <w:t>. Не допускается размещение на одной опоре более одного светового короба или более двух иных рекламных конструкций.</w:t>
      </w:r>
    </w:p>
    <w:p w:rsidR="0060603D" w:rsidRPr="007C6329" w:rsidRDefault="0044528E" w:rsidP="0060603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4.1.10</w:t>
      </w:r>
      <w:r w:rsidR="0060603D" w:rsidRPr="007C6329">
        <w:rPr>
          <w:b/>
          <w:sz w:val="28"/>
          <w:szCs w:val="28"/>
        </w:rPr>
        <w:t>. Световые короба, размещаемые на опорах, должны быть освещаемыми и иметь размеры 1,8 x 1,2 м (в вертикальном исполнении).</w:t>
      </w:r>
    </w:p>
    <w:p w:rsidR="0060603D" w:rsidRPr="0060603D" w:rsidRDefault="0044528E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4.1.11</w:t>
      </w:r>
      <w:r w:rsidR="0060603D" w:rsidRPr="007C6329">
        <w:rPr>
          <w:b/>
          <w:sz w:val="28"/>
          <w:szCs w:val="28"/>
        </w:rPr>
        <w:t>. Тумбы, предназначенные для размещения на них рекламных плакатов, должны использоваться в пешеходных зонах улиц и площадей, на территории парков, выставочных комплексов. На одной стороне улицы должны устанавливаться тумбы, сохраняющие между собой стилистическое единство.».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1.10. Пункты 5.1, 5.2 изложить в следующей редакции: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«5.1. Прием заявлений, принятие решений о выдаче разрешения или об отказе в его выдаче, а также выдачу разрешений от имени мэрии города Новосибирска осуществляет управление.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5.2. Физическое или юридическое лицо – владелец рекламной конструкции и (или) собственник недвижимого имущества, к которому присоединяется рекламная конструкция, а также лицо, обладающее правом хозяйственного </w:t>
      </w:r>
      <w:r w:rsidRPr="0060603D">
        <w:rPr>
          <w:sz w:val="28"/>
          <w:szCs w:val="28"/>
        </w:rPr>
        <w:lastRenderedPageBreak/>
        <w:t>ведения, оперативного управления или иным вещным правом на такое имущество, или доверительный управляющий при условии, что договор доверительного управления не ограничивает его в совершении таких действий с соответствующим имуществом (далее по тексту – заявители), обращаются в управление с заявлением о выдаче разрешения (приложение 1).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С заявлением представляются следующие документы:</w:t>
      </w:r>
    </w:p>
    <w:p w:rsidR="0060603D" w:rsidRPr="0060603D" w:rsidRDefault="0060603D" w:rsidP="0060603D">
      <w:pPr>
        <w:ind w:right="-30"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документ, удостоверяющий личность заявителя (представителя заявителя);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>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60603D" w:rsidRPr="0060603D" w:rsidRDefault="0060603D" w:rsidP="00606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сведения о постановке заявителя на учет в налоговом органе (для юридических лиц и индивидуальных предпринимателей); 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платежное поручение с отметкой банка о его исполнении или квитанция установленной формы, выдаваемая плательщику банком, подтверждающие факт оплаты государственной пошлины;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подтверждение в письменной форме согласия собственника или иного указанного в частях 5 – 7 статьи 19 Федерального закона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(с приложением копий документов, подтверждающих указанное право на недвижимое имущество).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фотомонтаж рекламной конструкции в предполагаемом месте размещения;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эскиз рекламной поверхности с указанием размеров;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схема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т.д.) на расстоянии 100 м до и после объекта (для отдельно стоящих и размещенных на световых опорах рекламных конструкций); с указанием расстояния до размещенных рекламных конструкций на отдельном конструктивном элементе здания, строения, сооружения (для рекламных конструкций, размещаемых на зданиях, строениях, сооружениях); 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топооснова в М 1:500, на которой указывается место размещения рекламной конструкции (для отдельно стоящих рекламных конструкций).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03D">
        <w:rPr>
          <w:sz w:val="28"/>
          <w:szCs w:val="28"/>
        </w:rPr>
        <w:t xml:space="preserve">С 1 июля 2012 года документ, предусмотренный абзацем пятым настоящего пункта, заявитель вправе представить по собственной инициативе, так как он подлежит представлению в рамках межведомственного информационного взаимодействия. 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Документы, предусмотренные абзацем седьмым настоящего пункта, не представляются при подаче заявления на выдачу разрешения на установку рекламной конструкции с использованием имущества, находящегося в муниципальной собственности города Новосибирска и не закрепленного собственником за другим лицом на праве хозяйственного ведения, праве оперативного управления или ином вещном праве.».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1.11. Пункт 5.3 признать утратившим силу.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lastRenderedPageBreak/>
        <w:t>1.12. Пункт 5.4 изложить в следующей редакции: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t xml:space="preserve">«5.4. Управление в течение семи дней со дня регистрации заявления проводит проверку сведений, указанных в заявлении, исследует рекламное место, на котором предполагается установить или установлена и эксплуатируется рекламная конструкция, определяет площадь рекламного места исходя из площади рекламной поверхности. 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t>Управление в течение пяти дней со дня регистрации заявления направляет заявление с приложенными к нему документами для согласования с органами и организациями, указанными в пункте 4.3 Правил. Заявитель вправе самостоятельно получить такое согласование и представить его в управление.».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t>1.13. В пункте 5.6 слово «заявке» заменить словом «заявлению».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1.14. Пункт 5.7 изложить в следующей редакции: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«5.7. Заявл</w:t>
      </w:r>
      <w:r w:rsidR="00DD071F">
        <w:rPr>
          <w:sz w:val="28"/>
          <w:szCs w:val="28"/>
        </w:rPr>
        <w:t>ения</w:t>
      </w:r>
      <w:r w:rsidRPr="0060603D">
        <w:rPr>
          <w:sz w:val="28"/>
          <w:szCs w:val="28"/>
        </w:rPr>
        <w:t xml:space="preserve"> о выдаче разрешения на установку рекламных конструкций площадью 18 кв. м и более выносятся на рассмотрение комиссии по наружной рекламе города Новосибирска, действующей на основании Положения о комиссии по наружной рекламе города Новосибирска (приложение 3), которая выдает рекомендации по размещению рекламных конструкций.».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1.15. В пункте 5.10 слово «заявку» заменить словом «заявление».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1.16. В пункте 6.4 слово «бюджетное» заменить словом «казенное».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1.17. Пункт 6.7 изложить в следующей редакции: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t>«6.7. В случае размещения рекламной конструкции в охранных зонах коммуникаций или сооружений, акт ввода в эксплуатацию должен быть подписан организациями, осуществляющими эксплуатацию коммуникаций или сооружений.».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1.18. В пункте 6.8 слово «целей» заменить словом «нужд», слово «распоряжения» заменить словами «правового акта».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1.19. Наименование раздела 7, пункт 7.2, подпункт «а» пункта 7.3 после слова «собственности» дополнить словами «города Новосибирска».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1.20. Пункт 7.4 признать утратившим силу.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1.21. Пункт 10.1 дополнить словами «(приложение 8)».</w:t>
      </w:r>
    </w:p>
    <w:p w:rsidR="0060603D" w:rsidRPr="0060603D" w:rsidRDefault="0060603D" w:rsidP="006060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03D">
        <w:rPr>
          <w:sz w:val="28"/>
          <w:szCs w:val="28"/>
        </w:rPr>
        <w:t>1.22. Пункт 10.3</w:t>
      </w:r>
      <w:r w:rsidRPr="0060603D">
        <w:rPr>
          <w:color w:val="C00000"/>
          <w:sz w:val="28"/>
          <w:szCs w:val="28"/>
        </w:rPr>
        <w:t xml:space="preserve"> </w:t>
      </w:r>
      <w:r w:rsidRPr="0060603D">
        <w:rPr>
          <w:sz w:val="28"/>
          <w:szCs w:val="28"/>
        </w:rPr>
        <w:t>признать утратившим силу.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1.23. В пункте 10.5: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1.23.1. Абзац </w:t>
      </w:r>
      <w:r w:rsidR="006F5517">
        <w:rPr>
          <w:sz w:val="28"/>
          <w:szCs w:val="28"/>
        </w:rPr>
        <w:t>первый признать утратившим силу.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1.23.2. В абзаце втором слово «МБУ» заменить словом «МКУ».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1.24. В приложении 1 к Правилам распространения наружной рекламы и информации в городе Новосибирске слово «Заявка» заменить словом «Заявление».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1.25. В приложении 2 к Правилам распространения наружной рекламы и информации в городе Новосибирске: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1.25.1. В пункте 1.3 слово «распоряжением» заменить словами «правовым актом».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1.25.2. В пункте 2.1, абзаце пятом пункта 3.2 слово «бюджетное» в соответствующем падеже заменить словом «казенное» в соответствующем падеже.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1.25.3. В пункте 4.1 слова «в сети «Интернет» заменить словами «в информационно-телекоммуникационной сети «Интернет».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lastRenderedPageBreak/>
        <w:t>1.25.4. В разделе 5: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абзац первый изложить в следующей редакции: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«Участником конкурса может быть юридическое или физическое лицо (далее по тексту – претендент), не имеющее задолженности перед мэрией города Новосибирска за установку и (или) эксплуатацию рекламных конструкций, и нарушений Правил, предоставившее организатору конкурса следующие документы и информацию:»;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пункты «д», «е» признать утратившими силу.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1.25.5. В пункте 8.6 слова «в сети «Интернет» заменить словами «в информационно-телекоммуникационной сети «Интернет».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 В приложении 3 к Правилам распространения наружной рекламы и информации в городе Новосибирске: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1.26.1. В наименовании слова «г. Новосибирска» заменить словами «города Новосибирска».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1.26.2. Пункт 1.1 после слова «рекламе» дополнить словами «города Новосибирска».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1.26.3. Подпункт 2.2.1 изложить в следующей редакции:</w:t>
      </w:r>
    </w:p>
    <w:p w:rsidR="0060603D" w:rsidRPr="0060603D" w:rsidRDefault="0060603D" w:rsidP="0060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«2.2.1. Рассматривает поступившие заявления о выдаче разрешений на установку рекламных конструкций площадью 18 кв. м и более, выдает рекомендации по размещению таких рекламных конструкций.».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1.26.4. В подпункте 2.2.5 слова «нормативных актов органов местного самоуправления» заменить словами «муниципальных правовых актов».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1.26.5. Подпункт 3.1.4 признать утратившим силу.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1.26.6. В пункте 4.1: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в абзаце пятом слово «ОГИБДД» заменить словами «Управления ГИБДД ГУ МВД России по Новосибирской области»;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в абзаце шестом слово «бюджетного» заменить словом «казенного».</w:t>
      </w:r>
    </w:p>
    <w:p w:rsidR="0060603D" w:rsidRPr="0060603D" w:rsidRDefault="006F5517" w:rsidP="0060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1.26.7. В  пункте</w:t>
      </w:r>
      <w:r w:rsidR="0060603D" w:rsidRPr="0060603D">
        <w:rPr>
          <w:sz w:val="28"/>
          <w:szCs w:val="28"/>
        </w:rPr>
        <w:t xml:space="preserve"> 4.7 слово «бюджетного» заменить словом «казенного».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1.27. В приложении 4 к Правилам распространения наружной рекламы и информации в городе Новосибирске слово «заявка» заменить словом «заявление».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1.28. В приложении 5 к Правилам распространения наружной рекламы и информации в городе Новосибирске: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1.28.1. В абзаце первом слово «бюджетного» заменить словом «казенного».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1.28.2. В пункте 6.3 слова «может быть расторгнут» заменить сл</w:t>
      </w:r>
      <w:r w:rsidR="00C61668">
        <w:rPr>
          <w:sz w:val="28"/>
          <w:szCs w:val="28"/>
        </w:rPr>
        <w:t>овом «расторгается», слово «целей» заменить словом «нужд</w:t>
      </w:r>
      <w:r w:rsidRPr="0060603D">
        <w:rPr>
          <w:sz w:val="28"/>
          <w:szCs w:val="28"/>
        </w:rPr>
        <w:t>», слова «по распоряжению» заменить словами «согласно правовому акту».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1.28.3. В пункте 6.4 слова «вправе расторгнуть» заменить словами «расторгает».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1.29. В приложении 6 к Правилам распространения наружной рекламы и информации в городе Новосибирске слово «МУ» заменить словом «МКУ», слово «МБУ» заменить словом «МКУ».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 xml:space="preserve">1.30. В абзаце третьем приложения 7 к Правилам распространения наружной рекламы и информации в городе Новосибирске слова «распоряжением мэра города Новосибирска на основании решения комиссии по контролю за обоснованностью цен и тарифов на товары и услуги, производимые и оказываемые муниципальными предприятиями и учреждениями» заменить </w:t>
      </w:r>
      <w:r w:rsidRPr="0060603D">
        <w:rPr>
          <w:sz w:val="28"/>
          <w:szCs w:val="28"/>
        </w:rPr>
        <w:lastRenderedPageBreak/>
        <w:t>словами «правовым актом мэрии города Новосибирска на основании решения комиссии по регулированию тарифов».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>1.31. Абзац второй приложения 8 к Правилам распространения наружной рекламы и информации в городе Новосибирске, абзац второй приложения 9 к Правилам распространения наружной рекламы и информации в городе Новосибирске признать утратившими силу.</w:t>
      </w:r>
    </w:p>
    <w:p w:rsidR="0060603D" w:rsidRPr="0060603D" w:rsidRDefault="0060603D" w:rsidP="0060603D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ab/>
        <w:t>2. Решение вступает в силу на следующий день после его официального опубликования.</w:t>
      </w:r>
    </w:p>
    <w:p w:rsidR="0060603D" w:rsidRPr="0060603D" w:rsidRDefault="0060603D" w:rsidP="0060603D">
      <w:pPr>
        <w:ind w:firstLine="709"/>
        <w:jc w:val="both"/>
        <w:rPr>
          <w:sz w:val="28"/>
          <w:szCs w:val="28"/>
        </w:rPr>
      </w:pPr>
      <w:r w:rsidRPr="0060603D">
        <w:rPr>
          <w:sz w:val="28"/>
          <w:szCs w:val="28"/>
        </w:rPr>
        <w:tab/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 Д.).</w:t>
      </w:r>
    </w:p>
    <w:p w:rsidR="0081710D" w:rsidRPr="00790F4C" w:rsidRDefault="0081710D" w:rsidP="00790F4C">
      <w:pPr>
        <w:ind w:firstLine="709"/>
        <w:jc w:val="both"/>
        <w:rPr>
          <w:sz w:val="28"/>
          <w:szCs w:val="28"/>
        </w:rPr>
      </w:pPr>
    </w:p>
    <w:p w:rsidR="004A31FE" w:rsidRPr="00681087" w:rsidRDefault="004A31FE" w:rsidP="0068108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81710D" w:rsidRPr="00C85ECC" w:rsidTr="00F271C7">
        <w:tc>
          <w:tcPr>
            <w:tcW w:w="4786" w:type="dxa"/>
          </w:tcPr>
          <w:p w:rsidR="0081710D" w:rsidRPr="00C85ECC" w:rsidRDefault="0081710D" w:rsidP="00F271C7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81710D" w:rsidRPr="00C85ECC" w:rsidRDefault="0081710D" w:rsidP="00F271C7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81710D" w:rsidRPr="00C85ECC" w:rsidRDefault="0081710D" w:rsidP="00F271C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710D" w:rsidRPr="00C85ECC" w:rsidRDefault="0081710D" w:rsidP="00F271C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710D" w:rsidRPr="00C85ECC" w:rsidRDefault="0081710D" w:rsidP="00F271C7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81710D" w:rsidRPr="00C85ECC" w:rsidTr="00F271C7">
        <w:tc>
          <w:tcPr>
            <w:tcW w:w="4786" w:type="dxa"/>
          </w:tcPr>
          <w:p w:rsidR="0081710D" w:rsidRPr="00C85ECC" w:rsidRDefault="0081710D" w:rsidP="00F271C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81710D" w:rsidRPr="00C85ECC" w:rsidRDefault="0081710D" w:rsidP="00F271C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710D" w:rsidRPr="00C85ECC" w:rsidRDefault="0081710D" w:rsidP="00F271C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4A31FE" w:rsidRDefault="004A31FE" w:rsidP="004A31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603D" w:rsidRPr="00E31EE1" w:rsidRDefault="0060603D" w:rsidP="004A31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0603D" w:rsidRPr="00E31EE1" w:rsidSect="00ED1C43">
      <w:headerReference w:type="even" r:id="rId13"/>
      <w:headerReference w:type="default" r:id="rId14"/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6D" w:rsidRDefault="0031516D" w:rsidP="001B1093">
      <w:r>
        <w:separator/>
      </w:r>
    </w:p>
  </w:endnote>
  <w:endnote w:type="continuationSeparator" w:id="0">
    <w:p w:rsidR="0031516D" w:rsidRDefault="0031516D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6D" w:rsidRDefault="0031516D" w:rsidP="001B1093">
      <w:r>
        <w:separator/>
      </w:r>
    </w:p>
  </w:footnote>
  <w:footnote w:type="continuationSeparator" w:id="0">
    <w:p w:rsidR="0031516D" w:rsidRDefault="0031516D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63" w:rsidRDefault="00264822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6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A1" w:rsidRPr="00ED1C43" w:rsidRDefault="00264822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8975A1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F65571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BE6363" w:rsidRDefault="00BE6363" w:rsidP="00BE63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35FE"/>
    <w:rsid w:val="00013EA0"/>
    <w:rsid w:val="00013EB3"/>
    <w:rsid w:val="00021637"/>
    <w:rsid w:val="0002204D"/>
    <w:rsid w:val="000244F7"/>
    <w:rsid w:val="0002763D"/>
    <w:rsid w:val="00032CD9"/>
    <w:rsid w:val="0003711A"/>
    <w:rsid w:val="00040AC1"/>
    <w:rsid w:val="00046A90"/>
    <w:rsid w:val="0004754F"/>
    <w:rsid w:val="00047D71"/>
    <w:rsid w:val="00051859"/>
    <w:rsid w:val="0006104E"/>
    <w:rsid w:val="000610EA"/>
    <w:rsid w:val="00064BF9"/>
    <w:rsid w:val="00065611"/>
    <w:rsid w:val="00065FDF"/>
    <w:rsid w:val="000664CD"/>
    <w:rsid w:val="000702C5"/>
    <w:rsid w:val="00070918"/>
    <w:rsid w:val="00070CF8"/>
    <w:rsid w:val="00071A81"/>
    <w:rsid w:val="000722C1"/>
    <w:rsid w:val="0007244B"/>
    <w:rsid w:val="000864C4"/>
    <w:rsid w:val="00091C63"/>
    <w:rsid w:val="00094A10"/>
    <w:rsid w:val="00097E0B"/>
    <w:rsid w:val="000A1DBF"/>
    <w:rsid w:val="000A27EF"/>
    <w:rsid w:val="000A7281"/>
    <w:rsid w:val="000B537C"/>
    <w:rsid w:val="000B55C7"/>
    <w:rsid w:val="000B61D9"/>
    <w:rsid w:val="000C039A"/>
    <w:rsid w:val="000C2612"/>
    <w:rsid w:val="000C435B"/>
    <w:rsid w:val="000D228B"/>
    <w:rsid w:val="000D7B32"/>
    <w:rsid w:val="000E0362"/>
    <w:rsid w:val="000E2FBF"/>
    <w:rsid w:val="000E7196"/>
    <w:rsid w:val="000F3DC6"/>
    <w:rsid w:val="00102EBE"/>
    <w:rsid w:val="00106E7D"/>
    <w:rsid w:val="001070CE"/>
    <w:rsid w:val="00111B36"/>
    <w:rsid w:val="001208CE"/>
    <w:rsid w:val="00127DB0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70129"/>
    <w:rsid w:val="0017212B"/>
    <w:rsid w:val="00172471"/>
    <w:rsid w:val="00173EAD"/>
    <w:rsid w:val="00175171"/>
    <w:rsid w:val="00175750"/>
    <w:rsid w:val="00177297"/>
    <w:rsid w:val="00180293"/>
    <w:rsid w:val="00181DF3"/>
    <w:rsid w:val="00182B44"/>
    <w:rsid w:val="00183C0E"/>
    <w:rsid w:val="00185AB8"/>
    <w:rsid w:val="00192073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3DAC"/>
    <w:rsid w:val="001B5C71"/>
    <w:rsid w:val="001B5CC8"/>
    <w:rsid w:val="001C5168"/>
    <w:rsid w:val="001D342E"/>
    <w:rsid w:val="001D5EAE"/>
    <w:rsid w:val="001E2C3F"/>
    <w:rsid w:val="001E527E"/>
    <w:rsid w:val="001E52B9"/>
    <w:rsid w:val="001E5FFE"/>
    <w:rsid w:val="001F0272"/>
    <w:rsid w:val="00200837"/>
    <w:rsid w:val="00201C4F"/>
    <w:rsid w:val="00203A24"/>
    <w:rsid w:val="002049A6"/>
    <w:rsid w:val="0021028A"/>
    <w:rsid w:val="00211892"/>
    <w:rsid w:val="00223DE1"/>
    <w:rsid w:val="00223E3B"/>
    <w:rsid w:val="00224112"/>
    <w:rsid w:val="00234529"/>
    <w:rsid w:val="00236525"/>
    <w:rsid w:val="00236B0D"/>
    <w:rsid w:val="00246F1D"/>
    <w:rsid w:val="00246F67"/>
    <w:rsid w:val="002523FC"/>
    <w:rsid w:val="00254583"/>
    <w:rsid w:val="002566BC"/>
    <w:rsid w:val="002571BB"/>
    <w:rsid w:val="00260916"/>
    <w:rsid w:val="00264822"/>
    <w:rsid w:val="002700E0"/>
    <w:rsid w:val="00273011"/>
    <w:rsid w:val="00274038"/>
    <w:rsid w:val="00275D72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7E56"/>
    <w:rsid w:val="002E21FE"/>
    <w:rsid w:val="002E4D30"/>
    <w:rsid w:val="002E5F04"/>
    <w:rsid w:val="002E7266"/>
    <w:rsid w:val="002F013A"/>
    <w:rsid w:val="002F164E"/>
    <w:rsid w:val="002F5245"/>
    <w:rsid w:val="00302A4F"/>
    <w:rsid w:val="003038CF"/>
    <w:rsid w:val="00310726"/>
    <w:rsid w:val="0031516D"/>
    <w:rsid w:val="0032155C"/>
    <w:rsid w:val="00326CF2"/>
    <w:rsid w:val="003276F9"/>
    <w:rsid w:val="0033357E"/>
    <w:rsid w:val="00335B2F"/>
    <w:rsid w:val="00335C7D"/>
    <w:rsid w:val="00337586"/>
    <w:rsid w:val="00341E4A"/>
    <w:rsid w:val="00342F2C"/>
    <w:rsid w:val="00345E63"/>
    <w:rsid w:val="00345F0F"/>
    <w:rsid w:val="00346690"/>
    <w:rsid w:val="00346D95"/>
    <w:rsid w:val="00347F5A"/>
    <w:rsid w:val="00355198"/>
    <w:rsid w:val="00362A6B"/>
    <w:rsid w:val="003658FB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6534"/>
    <w:rsid w:val="003B65B3"/>
    <w:rsid w:val="003C373D"/>
    <w:rsid w:val="003C3BA6"/>
    <w:rsid w:val="003D0E17"/>
    <w:rsid w:val="003D240B"/>
    <w:rsid w:val="003D2F0D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235"/>
    <w:rsid w:val="003F2599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4528E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226"/>
    <w:rsid w:val="004D52F9"/>
    <w:rsid w:val="004E6816"/>
    <w:rsid w:val="004F5E1B"/>
    <w:rsid w:val="00500AB6"/>
    <w:rsid w:val="00500EE8"/>
    <w:rsid w:val="00501625"/>
    <w:rsid w:val="00511275"/>
    <w:rsid w:val="00512853"/>
    <w:rsid w:val="00513685"/>
    <w:rsid w:val="0051432D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0B13"/>
    <w:rsid w:val="005511DB"/>
    <w:rsid w:val="00553882"/>
    <w:rsid w:val="00553D4F"/>
    <w:rsid w:val="00555EA6"/>
    <w:rsid w:val="00555F53"/>
    <w:rsid w:val="00564FA1"/>
    <w:rsid w:val="00565BF6"/>
    <w:rsid w:val="00572181"/>
    <w:rsid w:val="00573207"/>
    <w:rsid w:val="00573847"/>
    <w:rsid w:val="0057411E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A41C6"/>
    <w:rsid w:val="005A4C85"/>
    <w:rsid w:val="005A552B"/>
    <w:rsid w:val="005A5EA0"/>
    <w:rsid w:val="005B40D5"/>
    <w:rsid w:val="005B4BFE"/>
    <w:rsid w:val="005B6EB5"/>
    <w:rsid w:val="005B7A9D"/>
    <w:rsid w:val="005C2603"/>
    <w:rsid w:val="005C433F"/>
    <w:rsid w:val="005C483E"/>
    <w:rsid w:val="005C4A58"/>
    <w:rsid w:val="005C610F"/>
    <w:rsid w:val="005D3524"/>
    <w:rsid w:val="005D7984"/>
    <w:rsid w:val="005D7F95"/>
    <w:rsid w:val="005E240C"/>
    <w:rsid w:val="005E57E1"/>
    <w:rsid w:val="005F12F4"/>
    <w:rsid w:val="005F26BD"/>
    <w:rsid w:val="005F3961"/>
    <w:rsid w:val="005F792D"/>
    <w:rsid w:val="00604AD0"/>
    <w:rsid w:val="00604B66"/>
    <w:rsid w:val="00605928"/>
    <w:rsid w:val="0060603D"/>
    <w:rsid w:val="00606677"/>
    <w:rsid w:val="00607766"/>
    <w:rsid w:val="00611AF6"/>
    <w:rsid w:val="00613145"/>
    <w:rsid w:val="006152FA"/>
    <w:rsid w:val="0062068C"/>
    <w:rsid w:val="00622CAC"/>
    <w:rsid w:val="0062339C"/>
    <w:rsid w:val="0062673A"/>
    <w:rsid w:val="00627A05"/>
    <w:rsid w:val="00627B08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527A"/>
    <w:rsid w:val="00676B99"/>
    <w:rsid w:val="00677BE6"/>
    <w:rsid w:val="00681087"/>
    <w:rsid w:val="00681A8A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4963"/>
    <w:rsid w:val="006B4BB7"/>
    <w:rsid w:val="006B5016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6F5517"/>
    <w:rsid w:val="00700807"/>
    <w:rsid w:val="00703BB9"/>
    <w:rsid w:val="007066B1"/>
    <w:rsid w:val="00712A8A"/>
    <w:rsid w:val="00712D7D"/>
    <w:rsid w:val="00715055"/>
    <w:rsid w:val="007177CA"/>
    <w:rsid w:val="00721A1D"/>
    <w:rsid w:val="0072263B"/>
    <w:rsid w:val="00723A77"/>
    <w:rsid w:val="0072411D"/>
    <w:rsid w:val="00724288"/>
    <w:rsid w:val="00726213"/>
    <w:rsid w:val="00731C89"/>
    <w:rsid w:val="00736AF1"/>
    <w:rsid w:val="00737120"/>
    <w:rsid w:val="00742CE0"/>
    <w:rsid w:val="00743B73"/>
    <w:rsid w:val="007455A5"/>
    <w:rsid w:val="00763144"/>
    <w:rsid w:val="00770F38"/>
    <w:rsid w:val="00772EE1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5AA6"/>
    <w:rsid w:val="007A5F34"/>
    <w:rsid w:val="007A60B3"/>
    <w:rsid w:val="007B059E"/>
    <w:rsid w:val="007B1963"/>
    <w:rsid w:val="007B7E00"/>
    <w:rsid w:val="007C38D4"/>
    <w:rsid w:val="007C5CC2"/>
    <w:rsid w:val="007C6329"/>
    <w:rsid w:val="007C7536"/>
    <w:rsid w:val="007D0738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12AD5"/>
    <w:rsid w:val="00813115"/>
    <w:rsid w:val="0081662E"/>
    <w:rsid w:val="00816EF9"/>
    <w:rsid w:val="0081710D"/>
    <w:rsid w:val="008240C6"/>
    <w:rsid w:val="00826798"/>
    <w:rsid w:val="00832CB1"/>
    <w:rsid w:val="00833EEE"/>
    <w:rsid w:val="00836017"/>
    <w:rsid w:val="00844DBC"/>
    <w:rsid w:val="00851A55"/>
    <w:rsid w:val="00852B6E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14B8"/>
    <w:rsid w:val="008C26AA"/>
    <w:rsid w:val="008C4C76"/>
    <w:rsid w:val="008C5A29"/>
    <w:rsid w:val="008C5F4E"/>
    <w:rsid w:val="008D0F48"/>
    <w:rsid w:val="008D1CF4"/>
    <w:rsid w:val="008D44B5"/>
    <w:rsid w:val="008D5257"/>
    <w:rsid w:val="008E3596"/>
    <w:rsid w:val="008E44EC"/>
    <w:rsid w:val="008E695C"/>
    <w:rsid w:val="008F0A4F"/>
    <w:rsid w:val="008F2185"/>
    <w:rsid w:val="008F33A9"/>
    <w:rsid w:val="008F6791"/>
    <w:rsid w:val="009002D1"/>
    <w:rsid w:val="00901DB3"/>
    <w:rsid w:val="00904B49"/>
    <w:rsid w:val="00904F9F"/>
    <w:rsid w:val="009107E2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90F"/>
    <w:rsid w:val="00941BA6"/>
    <w:rsid w:val="00943733"/>
    <w:rsid w:val="00945375"/>
    <w:rsid w:val="00946586"/>
    <w:rsid w:val="00950690"/>
    <w:rsid w:val="00951777"/>
    <w:rsid w:val="0095185E"/>
    <w:rsid w:val="00951BB3"/>
    <w:rsid w:val="00954ACF"/>
    <w:rsid w:val="00954D5A"/>
    <w:rsid w:val="0095621C"/>
    <w:rsid w:val="00966648"/>
    <w:rsid w:val="00967BC8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E3014"/>
    <w:rsid w:val="009E69AA"/>
    <w:rsid w:val="009E6FC7"/>
    <w:rsid w:val="009E7A66"/>
    <w:rsid w:val="009F5E22"/>
    <w:rsid w:val="00A02E0A"/>
    <w:rsid w:val="00A05DFF"/>
    <w:rsid w:val="00A0603C"/>
    <w:rsid w:val="00A201F8"/>
    <w:rsid w:val="00A22762"/>
    <w:rsid w:val="00A27170"/>
    <w:rsid w:val="00A30820"/>
    <w:rsid w:val="00A3186D"/>
    <w:rsid w:val="00A32C8B"/>
    <w:rsid w:val="00A359CA"/>
    <w:rsid w:val="00A467A6"/>
    <w:rsid w:val="00A51F81"/>
    <w:rsid w:val="00A52A70"/>
    <w:rsid w:val="00A61C27"/>
    <w:rsid w:val="00A62D74"/>
    <w:rsid w:val="00A65784"/>
    <w:rsid w:val="00A73A52"/>
    <w:rsid w:val="00A73AC3"/>
    <w:rsid w:val="00A73BBA"/>
    <w:rsid w:val="00A80AE8"/>
    <w:rsid w:val="00AA45F9"/>
    <w:rsid w:val="00AA679E"/>
    <w:rsid w:val="00AB060E"/>
    <w:rsid w:val="00AB1F2B"/>
    <w:rsid w:val="00AB2641"/>
    <w:rsid w:val="00AB56A8"/>
    <w:rsid w:val="00AC0607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56DF7"/>
    <w:rsid w:val="00B610CE"/>
    <w:rsid w:val="00B61F8F"/>
    <w:rsid w:val="00B64C0A"/>
    <w:rsid w:val="00B71EAB"/>
    <w:rsid w:val="00B72F19"/>
    <w:rsid w:val="00B8171E"/>
    <w:rsid w:val="00B83969"/>
    <w:rsid w:val="00B85C10"/>
    <w:rsid w:val="00B92A4F"/>
    <w:rsid w:val="00B9448C"/>
    <w:rsid w:val="00BA7834"/>
    <w:rsid w:val="00BB0357"/>
    <w:rsid w:val="00BB1979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38DF"/>
    <w:rsid w:val="00BE4356"/>
    <w:rsid w:val="00BE6363"/>
    <w:rsid w:val="00BE7C40"/>
    <w:rsid w:val="00C0073E"/>
    <w:rsid w:val="00C024D6"/>
    <w:rsid w:val="00C0307A"/>
    <w:rsid w:val="00C04B70"/>
    <w:rsid w:val="00C057AE"/>
    <w:rsid w:val="00C10DEF"/>
    <w:rsid w:val="00C1249C"/>
    <w:rsid w:val="00C12E7D"/>
    <w:rsid w:val="00C17C89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72AB"/>
    <w:rsid w:val="00C40F50"/>
    <w:rsid w:val="00C44AA3"/>
    <w:rsid w:val="00C46EC3"/>
    <w:rsid w:val="00C47972"/>
    <w:rsid w:val="00C50D4D"/>
    <w:rsid w:val="00C50D9A"/>
    <w:rsid w:val="00C50E5B"/>
    <w:rsid w:val="00C55F38"/>
    <w:rsid w:val="00C603C3"/>
    <w:rsid w:val="00C61668"/>
    <w:rsid w:val="00C65EBD"/>
    <w:rsid w:val="00C705B8"/>
    <w:rsid w:val="00C710E6"/>
    <w:rsid w:val="00C71F1D"/>
    <w:rsid w:val="00C766E1"/>
    <w:rsid w:val="00C771D1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117B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6727"/>
    <w:rsid w:val="00D4014D"/>
    <w:rsid w:val="00D40751"/>
    <w:rsid w:val="00D40D5C"/>
    <w:rsid w:val="00D500C2"/>
    <w:rsid w:val="00D576DC"/>
    <w:rsid w:val="00D57B52"/>
    <w:rsid w:val="00D6053C"/>
    <w:rsid w:val="00D6783D"/>
    <w:rsid w:val="00D71690"/>
    <w:rsid w:val="00D72BEC"/>
    <w:rsid w:val="00D74046"/>
    <w:rsid w:val="00D808C9"/>
    <w:rsid w:val="00D87C9D"/>
    <w:rsid w:val="00D90972"/>
    <w:rsid w:val="00D9118E"/>
    <w:rsid w:val="00D94BF5"/>
    <w:rsid w:val="00D950D5"/>
    <w:rsid w:val="00DA022B"/>
    <w:rsid w:val="00DA0B08"/>
    <w:rsid w:val="00DA0B57"/>
    <w:rsid w:val="00DA1C75"/>
    <w:rsid w:val="00DA2A6A"/>
    <w:rsid w:val="00DA386D"/>
    <w:rsid w:val="00DA4B0C"/>
    <w:rsid w:val="00DA55ED"/>
    <w:rsid w:val="00DA691B"/>
    <w:rsid w:val="00DA7C52"/>
    <w:rsid w:val="00DA7F10"/>
    <w:rsid w:val="00DB01F4"/>
    <w:rsid w:val="00DB2B10"/>
    <w:rsid w:val="00DB3A33"/>
    <w:rsid w:val="00DB3E61"/>
    <w:rsid w:val="00DB7644"/>
    <w:rsid w:val="00DC00FB"/>
    <w:rsid w:val="00DC070A"/>
    <w:rsid w:val="00DC0EFD"/>
    <w:rsid w:val="00DC11A6"/>
    <w:rsid w:val="00DC1E65"/>
    <w:rsid w:val="00DC3C0B"/>
    <w:rsid w:val="00DC581E"/>
    <w:rsid w:val="00DD071F"/>
    <w:rsid w:val="00DD4821"/>
    <w:rsid w:val="00DE133D"/>
    <w:rsid w:val="00DE36A9"/>
    <w:rsid w:val="00DE4BC4"/>
    <w:rsid w:val="00DE5105"/>
    <w:rsid w:val="00DE52B3"/>
    <w:rsid w:val="00DF6346"/>
    <w:rsid w:val="00E01339"/>
    <w:rsid w:val="00E03C42"/>
    <w:rsid w:val="00E03EB3"/>
    <w:rsid w:val="00E04E0B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7505"/>
    <w:rsid w:val="00E31EE1"/>
    <w:rsid w:val="00E32F6F"/>
    <w:rsid w:val="00E363AA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16E2"/>
    <w:rsid w:val="00E7284B"/>
    <w:rsid w:val="00E77D3C"/>
    <w:rsid w:val="00E803E7"/>
    <w:rsid w:val="00E828D4"/>
    <w:rsid w:val="00E82ED9"/>
    <w:rsid w:val="00E84B9C"/>
    <w:rsid w:val="00E92553"/>
    <w:rsid w:val="00E93833"/>
    <w:rsid w:val="00EA3FA4"/>
    <w:rsid w:val="00EA47EB"/>
    <w:rsid w:val="00EA60E3"/>
    <w:rsid w:val="00EA67E5"/>
    <w:rsid w:val="00EB0174"/>
    <w:rsid w:val="00EB0DA2"/>
    <w:rsid w:val="00EB19FA"/>
    <w:rsid w:val="00EB4512"/>
    <w:rsid w:val="00EC1317"/>
    <w:rsid w:val="00EC2DEF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22341"/>
    <w:rsid w:val="00F22DD2"/>
    <w:rsid w:val="00F22F6F"/>
    <w:rsid w:val="00F271C7"/>
    <w:rsid w:val="00F34B81"/>
    <w:rsid w:val="00F35162"/>
    <w:rsid w:val="00F371A0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571"/>
    <w:rsid w:val="00F65730"/>
    <w:rsid w:val="00F7003F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5EEA"/>
    <w:rsid w:val="00FE627E"/>
    <w:rsid w:val="00FF2E99"/>
    <w:rsid w:val="00FF36F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D023CE-7AC2-4032-92F1-4F6A95B4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75"/>
  </w:style>
  <w:style w:type="paragraph" w:styleId="3">
    <w:name w:val="heading 3"/>
    <w:basedOn w:val="a"/>
    <w:next w:val="a"/>
    <w:qFormat/>
    <w:rsid w:val="00945375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45375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945375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5375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semiHidden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character" w:styleId="ae">
    <w:name w:val="Hyperlink"/>
    <w:basedOn w:val="a0"/>
    <w:rsid w:val="00606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55;fld=1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6KDV5W64NSFS-399-886</_dlc_DocId>
    <_dlc_DocIdUrl xmlns="746016b1-ecc9-410e-95eb-a13f7eb3881b">
      <Url>http://port.admnsk.ru/sites/main/sovet/_layouts/DocIdRedir.aspx?ID=6KDV5W64NSFS-399-886</Url>
      <Description>6KDV5W64NSFS-399-886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624D-AB49-4981-A8D0-B66CA78617A3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B5EC581-096F-420C-98ED-43832C628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9E1D7-35AF-4D9D-B079-A0615DB639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AEEA22-8338-4885-AD40-956FA7E9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0</TotalTime>
  <Pages>9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20988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consultantplus://offline/main?base=LAW;n=116655;fld=134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Дмитрий Безменов</dc:creator>
  <cp:keywords/>
  <dc:description/>
  <cp:lastModifiedBy>Комплетова Юлия Евгеньевна</cp:lastModifiedBy>
  <cp:revision>2</cp:revision>
  <cp:lastPrinted>2012-06-26T12:01:00Z</cp:lastPrinted>
  <dcterms:created xsi:type="dcterms:W3CDTF">2018-09-18T07:27:00Z</dcterms:created>
  <dcterms:modified xsi:type="dcterms:W3CDTF">2018-09-18T07:27:00Z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2f791812-5968-47b5-9306-9d6805361b9d</vt:lpwstr>
  </property>
  <property fmtid="{D5CDD505-2E9C-101B-9397-08002B2CF9AE}" pid="3" name="ContentTypeId">
    <vt:lpwstr>0x010100A645B26D705C1E4287E0552777E428E2</vt:lpwstr>
  </property>
</Properties>
</file>